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u w:val="none" w:color="auto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u w:val="none" w:color="auto"/>
        </w:rPr>
        <w:t>201</w:t>
      </w:r>
      <w:r>
        <w:rPr>
          <w:rFonts w:hint="eastAsia" w:ascii="方正小标宋简体" w:hAnsi="方正小标宋简体" w:eastAsia="方正小标宋简体" w:cs="Times New Roman"/>
          <w:sz w:val="36"/>
          <w:u w:val="none" w:color="auto"/>
          <w:lang w:val="en-US" w:eastAsia="zh-CN"/>
        </w:rPr>
        <w:t>9</w:t>
      </w:r>
      <w:r>
        <w:rPr>
          <w:rFonts w:hint="eastAsia" w:ascii="方正小标宋简体" w:hAnsi="方正小标宋简体" w:eastAsia="方正小标宋简体" w:cs="Times New Roman"/>
          <w:sz w:val="36"/>
          <w:u w:val="none" w:color="auto"/>
        </w:rPr>
        <w:t>年</w:t>
      </w:r>
      <w:r>
        <w:rPr>
          <w:rFonts w:hint="eastAsia" w:ascii="方正小标宋简体" w:hAnsi="方正小标宋简体" w:eastAsia="方正小标宋简体" w:cs="Times New Roman"/>
          <w:sz w:val="36"/>
          <w:u w:val="none" w:color="auto"/>
          <w:lang w:eastAsia="zh-CN"/>
        </w:rPr>
        <w:t>省医学会等单位</w:t>
      </w:r>
      <w:r>
        <w:rPr>
          <w:rFonts w:hint="eastAsia" w:ascii="方正小标宋简体" w:hAnsi="方正小标宋简体" w:eastAsia="方正小标宋简体" w:cs="Times New Roman"/>
          <w:sz w:val="36"/>
        </w:rPr>
        <w:t>Ⅱ类学分继续医学教育项目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6"/>
        </w:rPr>
      </w:pPr>
    </w:p>
    <w:tbl>
      <w:tblPr>
        <w:tblStyle w:val="7"/>
        <w:tblW w:w="14831" w:type="dxa"/>
        <w:jc w:val="center"/>
        <w:tblInd w:w="-6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6"/>
        <w:gridCol w:w="2520"/>
        <w:gridCol w:w="1800"/>
        <w:gridCol w:w="855"/>
        <w:gridCol w:w="1413"/>
        <w:gridCol w:w="1908"/>
        <w:gridCol w:w="639"/>
        <w:gridCol w:w="585"/>
        <w:gridCol w:w="2250"/>
        <w:gridCol w:w="720"/>
        <w:gridCol w:w="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  <w:tblHeader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项目编号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举办单位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负责人电话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举办时间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起止日期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举办地点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授予学分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培训对象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拟培训人数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广东省医学会学术直通车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陈大富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020-81850811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01.01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各地相关医学专业人员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350人/期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广东省医学会周三学术活动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赵锋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020-81851045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01.01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各地相关医学专业人员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1"/>
                <w:szCs w:val="21"/>
              </w:rPr>
              <w:t>产前诊断的规范化培训与新进展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谢红宁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13527870288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2019.11.01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11.03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产前诊断相关学科医务人员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超声诊治新进展研讨会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谢晓燕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13719210801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2019.08.15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高年资住院医师以上超声工作者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创伤骨科及创面修复护理新进展培训班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李海燕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18928900323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2019.06.11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06.16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创伤骨科及创面修复相关医务人员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肝脏疾病放射诊疗新进展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单鸿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0756-2528555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2019.11.21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放射专业相关人员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广东省医学会放射肿瘤学年会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马骏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13078892696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2019.07.26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07.28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放疗医生、物理师、技师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肿瘤微创介入综合治疗新进展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陈晓明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13902497476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2019-02-009(Ⅱ)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广东省医学会妇幼保健学学术年会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黄水清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13602869849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2019.09.16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09.19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各妇幼保健院的医务人员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肝癌多学科联合治疗策略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陈敏山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13527656798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2019.08.18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广东省肝癌诊治相关医务人员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羊城胰腺微创外科论坛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谭志健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13602701390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2019.05.03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05.06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肝胆胰外科各层次医师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高压氧在脑卒中治疗中的应用进展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龙颖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13823730482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2019.06.14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06.16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深圳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临床医护人员及高压氧从业人员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广东省医学会第三十次骨科学学术年会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沈慧勇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13922276368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2019.06.27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06.30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深圳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骨外科医师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综合医院心身疾病诊疗技能培训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郭兰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13922130326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综合医院非精神科临床医师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难治性色素增加性皮肤病激光治疗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朱慧兰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13725239393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2019.07.11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07.12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广东省激光医学从业者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微创和无创技术在急危重病管理中的应用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陈晓辉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13602873006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2019.03.14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急诊科、危重病科、内科医师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个性化健康管理培训班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欧阳平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13189187897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2019.06.21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06.24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胃肠外科多学科综合诊治技术研讨会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兰平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13710316769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消化内外科及影像医生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2019-02-019(Ⅱ)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肿瘤微创介入综合治疗新进展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陈晓明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13902497476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医患沟通技能与医务人员自我成长培训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贾福军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13609049731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临床医师、护士、医院管理工作者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中德心身医学和心理治疗培训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贾福军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13609049731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2019.08.16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08.19 2019.10.31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临床医师、护士、医院管理工作者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2019广东省尿控专题学术会议暨临床尿控新技术学习班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谢克基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13922231881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2019.03.22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清远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省内外泌尿外科、妇产科、神经内科、康复科主治医师以上专业技术人员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膀胱癌的临床分子诊断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钟惟德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020-81048312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广东省医学会内科医师继续教育学习班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江山平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13922738892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2019.05.30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06.01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内科医师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内科医师学院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谢灿茂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020-87333133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2019.05.14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05.19 2019.11.19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内科/全科医师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皮肤病诊疗新进展学习班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曾抗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13178850988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2019.11.28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省内外皮肤科从业人员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2019年广东省医学会烧伤学年会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刘旭盛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13711665889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2019.08.23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从事烧伤与创面修复工作医生、护士、康复治疗师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南方脑炎诊疗进展学习班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汪鸿浩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13678990775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2019.11.06－11.09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2019-02-029(Ⅱ)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睡眠疾病诊疗新理念新技术学习班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罗远明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020-34294087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2019.06.20－06.23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内、外、妇、儿科、耳鼻喉、口腔、老年科、麻醉科及全科医师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肝癌诊疗新技术新进展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彭宝岗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13922276105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2019.09.07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09.10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广东省医学会第七次细胞治疗学学术研讨会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项鹏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13543445898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2019.08.30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08.31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细胞治疗相关行业的继续教育对象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胸外科微创伤手术学习班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何建行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13802777270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2019.11.18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11.21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室上性心动过速指南解读及新进展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张高星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13702289626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2019.11.29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江门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江门及周边相关专业医护人员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2019年广东省心血管病专家论坛（CV2DAY）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陈纪言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15920520902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2019.09.21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广东省心血管科室医师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高血压及相关疾病学术论坛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冯颖青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13602863389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2019.04.05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04.08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广东省医学会心血管病学年会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陈纪言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13602863389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2019.09.19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心血管医生和管理人员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2019-02-037(Ⅱ)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男性生殖健康学习班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韦安阳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13380092189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2019.03.01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03.02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2019-02-038(Ⅱ)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社区医学检验技术新进展培训班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徐霞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18928868282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2019.07.05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07.07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卫生医疗机构检验科管理人员、基层医学检验专业技术人员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2019-02-039(Ⅱ)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2019年广东省医学会医学历史学年会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李剑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18620198663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2019.07.01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07.02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医学历史学分会会员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多层螺旋CT冠状动脉成像(CCTA)技术优化及规范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郑君惠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13802961512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2019.08.16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08.18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放射技术和医生、其他医务人员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应急医学理论及实践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叶泽兵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13711085308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2019.11.20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11.23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应急管理、急诊及临床医务人员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广东省医学会肿瘤内科学年会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姜文奇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020-87248827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2019.08.01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08.04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广东省医学会肿瘤学分会鼻咽癌学组年会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王希成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13902400598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2019.09.14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09.17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肿瘤相关科技人员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华南肿瘤高峰论坛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林桐榆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020-87343363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2019.10.24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10.28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2019-02-045(Ⅱ)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2019年广东省医学会重症医学学术会议暨基础技能培训班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广东省医学会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黎毅敏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18027387998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2019.07.20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07.25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珠海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1000人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2019-03-001(Ⅱ)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《深化优质护理，持续提升护理服务水平》培训班   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广东省护理学会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林美珍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18922108136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2019.04.12-04.15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2019.05.22-05.25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2019.06.12-06.15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2019.07.18-07.21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2019.08.22-08.25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2019.09.13-09.16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5分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省内护理人员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基层临床药师培训之抗菌药物的合理应用与监控学习班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吴红卫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020-61321787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2019.07.12-07.14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基层医院药师实践技能学习班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吴新荣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020-88653476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2019.04.19-04.21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2019.06.14-06.16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2019.08.16-08.18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2019.10.18-10.20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珠海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粤北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粤西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粤东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150人/期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家庭药师服务模式构建与实践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刘春霞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020-62267561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2019.06.20-06.23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相关专业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精神性慢性疾病的药物规范化治疗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张永明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13802943328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2019.09.20-09.22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医务工作相关专业中级职称以上人员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老年慢病药物治疗培训班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李健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020-88653477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2019.12.13-12.16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医生、药师、护士等相关专业中级职称以上人员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医疗零售药房药师合理用药培训班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李国成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13600491603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2019.05.18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2019-04-007(Ⅱ)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营养支持治疗药学实践学习班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曾英彤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020-83827812-36066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2019.10.18-10.20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2019-04-008(Ⅱ)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智慧药房的发展现状与实践学习班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赖伟华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020-83827812-60249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2019.07.05-07.07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2019-04-009(Ⅱ)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慢性疾病合理用药培训班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黎小妍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020-38254169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2019.10.24-10.27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各级医院药师、医师、护理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处方审核能力培训学习班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杨晨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13076871656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40" w:lineRule="exact"/>
              <w:jc w:val="center"/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spacing w:val="7"/>
                <w:w w:val="105"/>
                <w:kern w:val="2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kern w:val="2"/>
                <w:sz w:val="21"/>
                <w:szCs w:val="21"/>
                <w:lang w:eastAsia="zh-CN"/>
              </w:rPr>
              <w:t>.01.01-02.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kern w:val="2"/>
                <w:sz w:val="21"/>
                <w:szCs w:val="21"/>
                <w:lang w:eastAsia="zh-CN"/>
              </w:rPr>
              <w:t>28</w:t>
            </w:r>
          </w:p>
          <w:p>
            <w:pPr>
              <w:pStyle w:val="9"/>
              <w:spacing w:line="340" w:lineRule="exact"/>
              <w:jc w:val="center"/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</w:rPr>
              <w:t>2019.03.01-03.30</w:t>
            </w:r>
          </w:p>
          <w:p>
            <w:pPr>
              <w:pStyle w:val="9"/>
              <w:spacing w:line="340" w:lineRule="exact"/>
              <w:jc w:val="center"/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  <w:lang w:eastAsia="zh-CN"/>
              </w:rPr>
              <w:t>2019.04.01-04.30</w:t>
            </w:r>
          </w:p>
          <w:p>
            <w:pPr>
              <w:pStyle w:val="9"/>
              <w:spacing w:line="340" w:lineRule="exact"/>
              <w:jc w:val="center"/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kern w:val="2"/>
                <w:sz w:val="21"/>
                <w:szCs w:val="21"/>
                <w:lang w:eastAsia="zh-CN"/>
              </w:rPr>
              <w:t>2019.05.01-05.30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  <w:szCs w:val="21"/>
              </w:rPr>
              <w:t>2019.06.01-06.30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  <w:szCs w:val="21"/>
              </w:rPr>
              <w:t>相关专业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呼吸疾病药物治疗进展及介入医学论坛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罗泽如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13503076147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2019.09.19-09.22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呼吸科、药学科、肿瘤科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哮喘、慢阻肺基层行学术论坛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吴健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13501511269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2019.03.09-03.10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2019.05.11-05.12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2019.06.15-06.16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2019.07.20-07.21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2019.08.24-08.25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2019.10.26-10.27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茂名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梅州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清远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揭阳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潮州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呼吸科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静脉用药集中调配信息化运营管理学习班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13650978442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2019.08.31-09.01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医院药学相关专业中级职称以上人员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特殊人群临床合理用药学习班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何艳玲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020-38076348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2019.10.25-10.29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各级医院的临床医师、药师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基于全链条信息化的智慧药学服务人才队伍梯队的培养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陈怡禄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18902268916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2019.06.14-06.16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2019.10.18-10.20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药学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基层医院合理应用糖皮质激素治疗风湿免疫病的实践与提高学习班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戴冽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13682277618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2019.04.13-04.14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2019.07.20-07.21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2019.11.09-11.10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汕头肇庆东莞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基层医院医师、药师、药房负责人、药房分管院长等相关专业中级职称以上人员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150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老年疾病药物治疗学习班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刘韬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13711033065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2019.05.04-05.05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医生、药师、护士等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静脉用药集中调配安全运营学习班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杨威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18902233812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2019.03.09-03.10，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2019.05.25-05.26，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2019.07.20-07.21，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2019.09.21-09.22，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2019.11.09-11.10，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2019.12.14-12.15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广州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湛江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河源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相关医院药学和中层管理人员等相关专业中级职称以上人员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2019-04-019(Ⅱ)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基层医院关节疾病的诊疗进展及合理用药培训班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陈文瑛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13826043238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2019.06.14-06.16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我省基层医疗机构骨科医师、全科医生、临床药师等相关专业中级职称以上人员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2019-04-020(Ⅱ)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新时代下药联体药师药事管理与处方审核技能培训班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广东省药学会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邱凯锋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020-81332451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2019.04.18-04.21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2019.08.15-08.18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药师等相关专业中级职称以上人员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内科医师基础知识培训及规范化诊疗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王启仪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13609795560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2019.06.23-06.26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胸痛相关疾病的规范诊疗基层胸痛中心建设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张金霞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13889905590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2019.01.08-01.12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2019.03.05-03.09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2019.04.09-04.13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2019.04.16-04.20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2019.06.11-06.15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2019.08.06-08.10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湛江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茂名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新会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心血管疾病预防、评估、康复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黄慧玲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13763301127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2019.04.16-04.20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2019.05.07-05.11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2019.07.01-07.05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2019.08.12-08.16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2019.10.14-10.18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2019.11.04-11.08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珠海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湛江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消化医师临床技能新进展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沙卫红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13802791808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2019.5.10-5.14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2019.11.15-11.19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常见肝病规范诊治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崇雨田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18922102900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2019.9.13-9.15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脑血管疾病诊治新进展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王丽娟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020-83827812-10402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2019.3.11-3.16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0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帕金森病与认知功能障碍诊治新进展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王丽娟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020-83827812-10402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2019.3.15-3.20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重症医学多学科精髓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熊旭明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020-34153294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2019.6.27-6.30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2019-05-009(Ⅱ)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提升急救质量、三级医院解决“疑难疾病、急危重症”目标实施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蒋龙元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13312809001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2019.5.18-5.19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广东省高血压及相关疾病新进展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冯颖青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13602863389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2019.4.1-4.6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2019.7.1-7.6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睡眠疾病诊治新进展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张挪富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13600460056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2019.9.12.-9.16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心脏重症诊治新进展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张斌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13609005836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2019.6.23-6.24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变态反应及鼻科新进展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樊韵平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18826213411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2019.5.20-5.23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珠海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肝胆胰研究热点及进展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简志祥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13802902850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2019.11.02-11.03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肝门部胆管癌综合诊治新进展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刘超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18922182580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2019.6.14-6.17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胃肠肿瘤诊治新进展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韩方海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13580317677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2019.10.25-10.27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泌尿系肿瘤多学科综合治疗培训项目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陈凌武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020-87333300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2019.12.17-12.20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广东泌尿外科基层医师规范化培训及新进展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陈凌武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13922245045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2019.12.19-12.25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2019-05-019(Ⅱ)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骨关节外科临床及基础研究新进展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盛璞义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13802980021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2019.8.16-8.17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髋关节疾病的规范化手术治疗及管理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盛璞义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13802980021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2019.3.8-3.9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2019.4.12-4.13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2019.5.7-5.8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2019.5.10-5.11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2019.7.12-7.13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2019.8.16-8.17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陆河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惠州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湛江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心胸外科新技术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傅剑华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13902401851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2019.12.13-12.15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心血管外科技术新进展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陈寄梅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18929581973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2019.6.7-6.10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肩关节镜的应用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杨睿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13802928802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2019.7.3-7.4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关节镜技术应用新进展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李卫平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13802928802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2019.3.29-3.31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主动脉夹层诊疗技术项目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范瑞新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13825000989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阳江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江门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新疆喀什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骨盆、髋臼及周围骨折手术入路新进展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樊仕才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18926231255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2019.3.28-3.30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微创男科诊治康复新进展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毛向明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13802503635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2019.10.20-10.26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急性脑卒中血管内治疗关键技术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段传志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2019.9.20-9.22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2019-05-029(Ⅱ)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脑血管疾病治疗新进展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何旭英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13688877133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2019.5.25-5.26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惠州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颅脑解剖与手术入路学习新方法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段传志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13539962233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2018.3.1-3.6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广东省神经修复专业新进展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张志强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18922108971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2019.9.20-9.26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胃肠道肿瘤MDT研讨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姚学清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13902388635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2019.8.2-8.5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耳鼻咽喉头颈外科诊疗新进展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陈少华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13302272962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2019.5.12-5.13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关节外科无痛病房规范化管理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史占军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13503037919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2019.7.12-7.14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关节置换新技术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史占军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13503037919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2019.3.8-3.10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骨肿瘤诊断治疗MDT多学科讨论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沈靖南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18802006688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2019.6.7-6.8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外科或相关专业主治医师以上人员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产科危重患者临床急救路径新进展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陈敦金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18928916722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2019.12.6-12.10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妇产科或相关专业主治医师或以上人员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儿童预防接种与安全治疗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马廉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13632880318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2019.3.14-3.18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2019.4.16-4.20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2019.6.13-6.17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2019.8.15-8.19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2019.9.12-9.19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2019.10.17-10.23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儿科或相关专业主治医师或以上人员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2019-05-039(Ⅱ)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广东省儿童安全新策略及神经疾病诊疗技术巡讲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陈运彬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13808869341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2019.3.21-3.25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2019.4.23-4.27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2019.6.20-6.24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2019.8.22-8.26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2019.9.19-9.23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2019.10.24-10.28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肇庆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珠海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惠州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韶关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儿科或相关专业主治医师或以上人员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小儿外科新进展新理念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夏慧敏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13600084589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2019.3.23-3.25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儿科或相关专业主治医师或以上人员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皮肤附属器肿瘤的病理诊断及新进展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李扬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13719175212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2019.7.26-7.28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病理科或相关专业主治医师或以上人员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难治性癫痫诊疗新进展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李智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13527674661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2019.3.29-3.31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病理科或相关专业主治医师或以上人员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超声新技术及新进展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罗葆明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13602728295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2019.11.1-11.3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超声科或相关专业主治医师或以上人员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神经肿瘤综合治疗进展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蔡林波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13503030491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2019.7.27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放射治疗进展与实践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陈龙华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13924113168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2019.9.21-9.22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鼻咽癌与头颈肿瘤综合治疗进展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谢方云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13902205880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2019.3.30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2019.12.21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胸部肿瘤放射治疗进展及靶区设计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李民英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18948895629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2019.8.24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小儿心血管疾病诊治进展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钱明阳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13352851886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2019.11.2-11.3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2019-05-049(Ⅱ)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特殊器械导引的介入治疗与器械辅助循环应用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靳立军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13922103288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2019.6.30-7.1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起搏器基础知识与起搏心电图基础知识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王月刚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13725265686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房产诊疗综合进展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王月刚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13725265686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心血管高端起搏装置的基础知识与进展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黄晓波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13802770821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2019.4.27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心律失常综合诊疗进展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黄晓波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13802770821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心脏起搏与电生理新技术新进展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林纯莹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13570047766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2019.5.24-5.26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心律失常与心电学新进展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郭军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13068850877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广东省基层中医药适宜技术推广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吕志平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13802925633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2019.12.20-12.22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转化医学新进展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陈静琦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18928787238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2019.9.18-9.22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广东基层医师内儿科诊疗技术系列培训项目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吴少林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020-83825403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2019.3.14-3.18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2019.4.16-4.20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2019.6.13-6.17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2019.8.15-8.19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2019.9.12-9.19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2019.10.17-10.23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2019-05-059(Ⅱ)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广东基层医师外科诊疗技术系列培训项目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吴少林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020-83825403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2019.3.21-3.25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2019.4.23-4.27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2019.6.20-6.24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2019.8.22-8.26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2019.9.19-9.23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2019.10.24-10.28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2019-05-060(Ⅱ)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广东基层医师妇产科诊疗技术系列培训项目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肖南方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020-83825403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2019.3.8-3.9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2019.4.12-4.13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2019.5.7-5.8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2019.5.10-5.11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2019.7.12-7.13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2019.8.16-8.17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2019-05-061(Ⅱ)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广东基层医师专科诊疗技术系列培训项目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广东省医师协会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肖南方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020-83825403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2019.1.8-1.12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2019.3.5-3.9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2019.4.9-4.13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2019.4.16-4.20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2019.6.11-6.15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2019.8.6-8.10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相关专业主治医师或以上人员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安全接种规范化管理学术研讨会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广东省预防医学会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吴承刚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020-31051132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2019.03.04-03.06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2019.04.09-04.11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2019.05.14-05.16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2019.06.11-06.13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2019.07.16-07.18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2019.08.20-08.22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韶关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肇庆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茂名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地市、区及接种门诊专业技术人员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200人/期）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免疫规划管理及疫苗技术进展培训班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广东省预防医学会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郑慧贞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86241831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2019.05.13-05.14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2019.06.21-06.22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2019.07.11-07.12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2019.08.17-08.18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2019.09.14-09.15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2019.10.26-10.27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韶关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地市、区及接种门诊专业技术人员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重点传染病防控培训班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广东省预防医学会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孙立梅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31051231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2019.01.19-01.20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2019.03.15-03.17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2019.07.20-07.22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2019.08.15-08.17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2019.11.23-11.25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深圳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佛山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东莞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宫颈癌疾病防控新进展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广东省预防医学会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何剑峰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86241831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2019.03.15-03.16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2019.04.12-04.13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2019.05.26-05.27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2019.06.17-06.18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2019.07.14-07.15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2019.08.15-08.16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汕头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湛江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云浮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梅州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200人/期）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放射卫生技术服务机构专业技术人员培训班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广东省职业病防治院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邹剑明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020-84186919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2018.07.9-07.13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肇庆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从事和拟从事放射卫生人员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2019-06-006(Ⅱ)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放射卫生研究进展及放射卫生防护培训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广东省职业病防治院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邹剑明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020-84186919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2018.03.22-03.24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2018.05.17-05.19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2018.07.19-07.21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2018.08.21-08.25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2018.09.12-09.14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2018.11.21-11.23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中山茂名肇庆汕头清远珠海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放射相关专业中级以上人员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公立医院管理论坛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黄力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13380095858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2019.03.02-03.05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2019.04.21-04.23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2019.07.05-07.07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2019.10.16-10.18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2019.12.25-12.27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医院职能科管理人员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医院信息化前沿技术进展与研讨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陈玉兵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13392692091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2019.04.11-04.14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2019.06.17-06.19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2019.08.26-08.28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2019.10.21-10.23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2019.11.18-11.20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2019.12.23-12.25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医学信息专业初级工程师职称以上人员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医疗数据质量持续改进论坛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赵淑媛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13610234103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2019.05.25-05.28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2019.08.06-08.09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2019.11.20-11.23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从事病案管理人员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公立医院绩效评价培训班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欧景才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13802947601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2019.05.13-05.16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2019.06.13-06.16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2019.07.04-07.06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2019.08.07-08.09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2019.08.14-08.17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2019.08.21-08.23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医院各职能科管理人员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口腔医疗新技术质量控制与评价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李梅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13640212399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2019.08.24-08.26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2019.10.18-10.20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2019.12.12-12.14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口腔科医技人员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医院医保管理论坛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赖永洪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13503082604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2019.05.20-05.22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2019.07.24-07.26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2019.09.18-09.20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2019.11.12-11.14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从事医院医保管理人员；医保中、青年骨干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医务管理学术沙龙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陈虹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13609041760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2019.04.20-04.22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2019.06.27-06.29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2019.07.24-07.26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2019.09.18-09.20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2019.11.12-11.14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医院职能管理人员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广东省临床实验室质量管理论坛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邹伟民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13302288244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2019.02.15-02.17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2019.04.10-04.12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2019.06.14-06.16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2019.08.16-08.18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2019.10.18-10.20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2019.12.13-12.15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医学检验专业中级职称以上人员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2019-07-009(Ⅱ)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深静脉栓塞的防冶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刘世明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13602883408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2019.06.1-06.03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2019.09.27-09.29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2019.12.01-12.03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从事医院相关专业医务人员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眼健康教育的实践意义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余敏斌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13602804298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2019.02.24-02.26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2019.05.14-05.16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2019.08.4-08.06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从事医院相关专业医务人员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广东省县级医院管理干部专业化培训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孔抗美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13502942948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2019.03.15-03.18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2019.04.10-0.413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2019.11.01-11.04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2019.12.26-12.29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县级医院管理干部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医院营养管理论坛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胡志庚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18680288728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2019.05.15-05.18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2019.08.09-08.12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2019.11.24-11.27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营养科主任、临床营养（医）师、住院医师（内、外、妇、儿科）、护理人员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消化系统肿瘤综合诊疗全程管理论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吴德华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18602062748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2019.04.20-04.23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肿瘤放疗学专业初级职称以上人员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肺癌放疗联合免疫治疗论坛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任骅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13601168810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2019.10.26-10.29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肿瘤放疗学专业初级职称以上人员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2019-07-015(Ⅱ)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广东省医学影像质控论坛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广东省医院协会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江新青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18102812838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2019.03.28-03.31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医学影像学专业副主任医师职称以上人员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200人/班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医保支付方式改革研讨会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陈维雄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13533898022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医保管理人员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《强基创优——专科医疗技术下基层系列行动》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李章生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13711340283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2019.05.17-05.19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2019.10.15-10.17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2019.12.14-12.16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基层医院（县、镇及社区医院）医师及护士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男性健康高峰论坛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孙祥宙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13600476823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2019.08.31-09.01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广东省泌尿男科、生殖科等医务工作者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临床常见心律失常的诊治研讨会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高修仁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13802923960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2019.08.03-08.04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专业中级职称或以上人员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2019年高龄生殖健康新进展研讨会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林芸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18688886223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2019.03.29-03.31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2019.08.30-09.01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妇科、产科、生殖内分泌、中医妇科医生、生殖男科医生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乳腺癌多学科诊治学习班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林颖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020-28823235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2019.04.28-04.29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2019.12.15-12.16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湛江广州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国内各地医生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中山大学重症论坛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管向东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13802925067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2019.08.24-08.26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各级医院的重症医学专业的医护人员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HYPERLINK "http://www.gzsums.net/fuyi_2433.aspx" \t "_blank"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广东省ICU医疗质量控制中心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2019年重症超声培训班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吴健锋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13527899396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2019.06.22-06.24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各级医院的重症医学专业的医护人员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2019-08-009(Ⅱ)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中山大学血流动力学培训班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陈敏英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18902233744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2019.04.23-04.24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2019.09.21-09.22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各级医院的重症医学专业的医护人员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中山大学重症讲坛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刘勇军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15913111033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各级医院的重症医学专业的医护人员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中山大学重症感染沙龙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刘紫锰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13570596175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各级医院的重症医学专业的医护人员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第三届 《重症急性胰腺炎新进展》学习班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寇秋野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13430222060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2019.03.30-03.31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重症医学科、消化内科、胰腺外科、介入及超声科医务人员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重症血液净化规范化培训精品课程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黄顺伟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13928886110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2019.04.11-04.12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基层ICU医生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肝功能不全治疗培训精讲班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蔡常洁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13570097848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2019.07.11-07.12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基层ICU医生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重症超声规范化应用与进展培训班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蔡常洁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13570097848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2019.05.16-05.17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基层ICU医生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IABP学习班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唐白云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18902233753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2019.09.27-09.28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心外科、重症医学科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专业相关医疗工作者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2019神外重症专题会议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欧阳彬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13501549237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2019.09.13-09.15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省内外从事神外重症的医护人员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机械通气和呼吸治疗的临床应用及新进展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何志捷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13710898290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2019.06.14-06.16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2019.10.18-10.20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临床医务、护理人员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2019-08-019(Ⅱ)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分级健康管理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莫穗林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18902233926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2019.01.18-01.19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2019.02.22-02.23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2019.03.15-03.16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2019.04.19-04.20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2019.05.17-05.18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2019.06.14-06.15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广州东莞惠州潮汕清远广州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医疗机构医务人员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微球栓塞技术规范化培训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黄明声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13600004855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2019.08.09-09.11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相关专业继续教育对象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中山医介入论坛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杨建勇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13802543290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2019.03.22-03.24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2019.06.21-06.23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2019.10.25-10.27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2019.12.20-12.22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放射介入及相关学科专科医生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大健康理念下妇儿超声医学的应用和发展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尚宁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020-61118520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2019.05.18-05.19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2019.09.21-09.22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相关专业的中级及以上继续教育对象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超声心动图临床应用新进展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刘东红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13760649319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2019.05.10-05.12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2019.10.11-10.13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超声心动图专业医师及从事心血管相关专业的医师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肝癌综合治疗新进展学习班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彭宝岗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15013137327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2019.09.28-09.30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普通外科医师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第六届消化肿瘤大会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叶升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13729888218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2019.07.13-07.14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中级（或护理师）及以上卫生技术人员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南方妇科生殖内分泌学专科联盟论坛及生育力保存研讨会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陈士岭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18620220789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2019.03.15-03.17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2019.04.19-04.21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2109.05.10-05.12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梅州湛江韶关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妇产科医生、生殖医学及相关专业医师及护师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肿瘤患者生育力保护论坛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13503077029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2019.07.27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妇产科、肿瘤科、生殖领域医生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泌尿男科基层泌尿外科医生培训项目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丘少鹏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020-87333300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2019.05.17-05.19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2019.08.16-08.18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2019.11.15-11.17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泌尿外科高年资主治医师以上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2019-08-029(Ⅱ)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泌尿系结石诊疗新进展论坛及新技术培训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吴荣佩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020-87333300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2019.04.20-04.21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2019.12.14-04.15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泌尿外科住院医师及主治医师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上尿路结石整体微创治疗培训班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许可慰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13632331628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2019.04.14-04.19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2019.11.03-11.08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泌尿外科中级职称医务人员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“相约省医”妇科疾病规范化诊疗系列专题学习班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刘木彪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13543458619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2019.03.16-03.17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2019.06.22-06.23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2019.09.21-09.22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2019.12.14-12.15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各单位主治以上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肝胆胰微创外科新进展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 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13710388616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2019.05.17-05.19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2019.07.16-07.19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2019.12.20-12.23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广州惠州广州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肝胆胰外科医护人员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婴幼儿消化系统疾病影像诊疗规范及新进展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郭庆禄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13580559713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2019.03.29-03.30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2019.06.22-06.23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2019.09.23-09.24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2019.11.22-11.23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东莞湛江肇庆广州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市县级放射科医生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胸部传染与感染性疾病影像诊断新进展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陆普选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13823398132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2019.06.29-06.30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惠州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传染与感染相关临床及影像医技人员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以早期肺癌诊断和鉴别诊断为中心的影像系列分析要点讲座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张金饿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13302235158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2019.06.29-06.30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2019.12.21-12.22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茂名广州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影像科为主的多学科医师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神经系统疾病诊治进展学习班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姚晓黎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13527668033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2019.07.19-07.20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从事神经系统疾病防治卫生技术人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泛粤港澳大湾区胸部肿瘤健康管理云论坛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周海榆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13710342002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2019.02.26-02.27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2019．04.23-04.24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2019.06.25-06.26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2019.08.27-08.28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2019.10.29-10.30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2019.12.24-12.25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临床医务，护理人员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宫腔病变微创诊治及宫腔镜手拉手学习班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陈玉清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13724067575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2019.03.23-03.24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2019.06.22-06.23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2019.09.21-09.22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2019.12.21-12.22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妇产科专业技术人员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2019-08-039(Ⅱ)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妇科常见恶性肿瘤诊治指南与临床实践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李志刚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13808882262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2019.06.14-06.15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2019.09.20-09.21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2019.11.15-11.16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妇产科中级及以上医生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200人／期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妇科微创论坛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倪明军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13809660754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2019.07.20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惠州市各医疗机构的妇产科医护人员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营养预防与治疗高峰论坛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彭俊生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13802963578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2019.08.16-08.18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营养（医）师、临床医师、护师、药剂师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内科危重症多学科诊疗论坛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曾勉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13688899950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2019.06.14-06.17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呼吸、重症专业初、中级以上医护人员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儿童慢性肾脏病及儿童肾移植综合管理学习班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蒋小云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13925038920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2019.02.23-02.24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2019.06.15-06.16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工作3年以上的儿科医生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儿科健康管理临床适宜技术学习班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丘小汕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13202506248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2019.04.12-04.14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2019.09.13-09.15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儿科学及青少年健康管理专业委员会全体成员，各层医院儿科医护人员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婴幼儿喂养研讨会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余慕雪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18928857818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2019.04.20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2019.07.27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2019.11.23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儿科医护人员、全科医师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代谢与内分泌常见疾病规范化诊疗学习班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李延兵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13925111691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2019.11.14-11.15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从事代谢与内分泌学及相关专业的医务人员；从事心脑血管专业、中医养生治未病专业的医务人员； 本次会议邀请的领导和专家；全体代谢与内分泌学专业委员会的委员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2019-08-047(Ⅱ)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腹主动脉瘤腔内治疗技术培训班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常光其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13922231628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2019.11.08-11.10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广东省各级医院血管外科医师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2019-08-048(Ⅱ)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生殖医学前沿进展与实践应用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王琼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13609023332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2019.04.13-04.14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2019.09.14-09.15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广州佛山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妇产与生殖医学中级及以上从业人员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2019-08-049(Ⅱ)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第二届粤闽赣边妇科肿瘤学术交流会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杨海坤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13923023911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2019.05.24-05.26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梅州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妇科相关专业的继续教育对象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2019-08-050(Ⅱ)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生物资源样本库标准化建设经验交流研讨会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陈曲波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13682222326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2019.05.25-05.26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2019.11.23-11.24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主管生物资源库的院长、科研处长、样本库主任、检验科主任；生物资源库相关专业人员等继续教育对象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2019-08-051(Ⅱ)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云检验系统与检验医学专科联盟建设研讨班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彭永正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13501533866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2019.06.12-06.16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实验室管理人员、中级以上检验人员、实验室信息系统管理和软件开发人员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2019-08-052(Ⅱ)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健康管理新技术应用继教班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冉炜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13922116886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2019.04.12-04.14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2019.06.13-06.15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2019.07.20-07.22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2019.09.01-09.03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2019.12.13-12.15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全科医生、健康体检或健康管理医师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2019-08-053(Ⅱ)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耳鼻咽喉疾病与健康管理高峰论坛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文卫平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13802966937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2019.11.08-11.11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相关专业中级以上人员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2019-08-054(Ⅱ)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风湿免疫病健康管理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古洁若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13922280820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2019.05.18-05.19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2019.08.17-08.18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2019.10.12-10.13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2019.12.14-12.15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广东省风湿专业医护人员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2019-08-055(Ⅱ)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2019岭南脊柱高峰论坛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郑召民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18902233640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2019.03.08-03.09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2019.06.08-06.09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2019.09.08-09.09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广州深圳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广东省内外脊柱外科医师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2019-08-056(Ⅱ)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新兴信息技术在医疗行业的推进进展系列讲座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张武军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13802778526</w:t>
            </w:r>
          </w:p>
        </w:tc>
        <w:tc>
          <w:tcPr>
            <w:tcW w:w="190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2019.01.19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2019.04.01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2019.08.01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2019.12.01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佛山广州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医院信息部门人员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2019-08-057(Ⅱ)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甲状腺结节穿刺技术培训班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邝建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13802511168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2019.05.22-05.24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2019.10.10-10.12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从事甲状腺疾病诊治的医护人员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2019-08-058(Ⅱ)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微创及精准神经外科新进展学习班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王业忠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13902237122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2019.10.18-10.19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神经外科医师及护士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2019-08-059(Ⅱ)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非酒精性脂肪性肝病诊治进展研讨会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钟碧慧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13503079262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2019.08.23-08.24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中级及以上卫生技术人员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400人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2019-08-060(Ⅱ)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骨科2019年“无痛之旅”系列巡讲活动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廖威明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13809775039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2019.03.15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2019.04.19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2019.05.17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2019.06.21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2019.07.05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2019.08.23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东莞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广州中山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广东省内骨科学领域及其他学科医务人员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2019-08-061(Ⅱ)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妇科腹腔镜手术操作规范化培训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石琨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18902268933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2019.05.25-05.26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2019.10.25-10.26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妇科医生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2019-08-062(Ⅱ)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肿瘤早诊技术及策略新进展研讨会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廖振尔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020-87651046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2019.05.17-05.18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2019.10.25-10.26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全科医生，健康体检或健康管理医师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350人/期 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2019-08-063(Ⅱ)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肺动脉高压规范化诊疗学习班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广东省健康管理学会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张曹进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13922770046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2019.06.23-06.24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2019.12.07-12.08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相关专业的继续教育对象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100人/期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titlePg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6714"/>
    <w:rsid w:val="2BA474DE"/>
    <w:rsid w:val="2BC46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样式1"/>
    <w:basedOn w:val="2"/>
    <w:uiPriority w:val="0"/>
    <w:rPr>
      <w:rFonts w:eastAsia="黑体" w:asciiTheme="minorAscii" w:hAnsiTheme="minorAscii"/>
      <w:bCs/>
      <w:sz w:val="32"/>
      <w:szCs w:val="44"/>
    </w:rPr>
  </w:style>
  <w:style w:type="paragraph" w:customStyle="1" w:styleId="9">
    <w:name w:val="Table Paragraph"/>
    <w:basedOn w:val="1"/>
    <w:uiPriority w:val="0"/>
    <w:pPr>
      <w:jc w:val="left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2019-01-21T08:03:00Z</dcterms:created>
  <dc:creator>WPS_376170451</dc:creator>
  <cp:lastModifiedBy>WPS_376170451</cp:lastModifiedBy>
  <dcterms:modified xsi:type="dcterms:W3CDTF">2019-01-21T08:04:16Z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