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2"/>
          <w:lang w:val="en-US" w:eastAsia="zh-CN"/>
        </w:rPr>
        <w:t>2019年广东省新生儿听力障碍诊治机构名单</w:t>
      </w:r>
      <w:bookmarkEnd w:id="0"/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2"/>
          <w:lang w:val="en-US" w:eastAsia="zh-CN"/>
        </w:rPr>
      </w:pPr>
    </w:p>
    <w:tbl>
      <w:tblPr>
        <w:tblStyle w:val="3"/>
        <w:tblW w:w="90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20"/>
        <w:gridCol w:w="6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地市</w:t>
            </w:r>
          </w:p>
        </w:tc>
        <w:tc>
          <w:tcPr>
            <w:tcW w:w="6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2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广州</w:t>
            </w:r>
          </w:p>
        </w:tc>
        <w:tc>
          <w:tcPr>
            <w:tcW w:w="6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广东省妇幼保健院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6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6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中山大学附属第三医院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6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中山大学附属第六医院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6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6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广东省残疾人康复中心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6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广州市妇女儿童医疗中心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深圳</w:t>
            </w:r>
          </w:p>
        </w:tc>
        <w:tc>
          <w:tcPr>
            <w:tcW w:w="6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深圳市人民医院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珠海</w:t>
            </w:r>
          </w:p>
        </w:tc>
        <w:tc>
          <w:tcPr>
            <w:tcW w:w="6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珠海市妇幼保健院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2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佛山</w:t>
            </w:r>
          </w:p>
        </w:tc>
        <w:tc>
          <w:tcPr>
            <w:tcW w:w="6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佛山市第一人民医院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6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佛山市妇幼保健院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6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佛山市顺德区妇幼保健院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东莞</w:t>
            </w:r>
          </w:p>
        </w:tc>
        <w:tc>
          <w:tcPr>
            <w:tcW w:w="6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东莞市妇幼保健院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32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中山</w:t>
            </w:r>
          </w:p>
        </w:tc>
        <w:tc>
          <w:tcPr>
            <w:tcW w:w="6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中山市博爱医院（中山市妇幼保健院）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6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中山市中医院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江门</w:t>
            </w:r>
          </w:p>
        </w:tc>
        <w:tc>
          <w:tcPr>
            <w:tcW w:w="6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江门市中心医院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23D16"/>
    <w:rsid w:val="223B789B"/>
    <w:rsid w:val="2DD23D16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2019-05-10T06:17:00Z</dcterms:created>
  <dc:creator>Administrator</dc:creator>
  <cp:lastModifiedBy>Administrator</cp:lastModifiedBy>
  <dcterms:modified xsi:type="dcterms:W3CDTF">2019-05-10T06:17:50Z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