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40" w:lineRule="exact"/>
        <w:ind w:left="420" w:hanging="420"/>
        <w:rPr>
          <w:rFonts w:hint="default" w:ascii="Times New Roman" w:hAnsi="Times New Roman" w:cs="Times New Roman"/>
        </w:rPr>
      </w:pPr>
      <w:bookmarkStart w:id="12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8"/>
        </w:rPr>
        <w:t>广东省登革热/基孔肯雅热/寨卡病毒病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8"/>
        </w:rPr>
        <w:t>流行病学个案调查表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报告地级市________      国标码：□□□□□□      病例编号：□□□□□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2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患者姓名：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如患者年龄&lt;14岁，则家长姓名：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性别：（1）男（2）女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年龄：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 民族：（1）汉族，（2）壮族，（3）傣族，（4）其他少数民族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 职业：（1）幼托儿童（2）散居儿童（3）学生（4）教师（5）保育保姆（6）饮食从业人员（7）商业服务（8）医务人员（9）工人（10）民工（11）农民（12）牧民（13）渔（船）民（14）干部职员（15）离退人员（16）家务待业（17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6．工作单位/学校地址：_____省/自治区/直辖市____市____县/市/区____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乡/镇/街道____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村/居委____________号_________________公司/工厂/学校（经度：          纬度：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7．现住址：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__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_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省/自治区/直辖市____市____县/市/区____乡/镇/街道____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村/居委_______________________（经度：     纬度：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8. 住址类型：① 农村平房  ② 城中村  ③ 旧城区楼梯楼  ④ 高层电梯楼  ⑤ 别墅 ⑥工地 ⑦ 其他：____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2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二、发病就诊情况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1.发病日期：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2.是否为重症病例：（1）是（2）否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3.就诊情况</w:t>
      </w:r>
    </w:p>
    <w:tbl>
      <w:tblPr>
        <w:tblStyle w:val="4"/>
        <w:tblW w:w="9574" w:type="dxa"/>
        <w:jc w:val="center"/>
        <w:tblInd w:w="-9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682"/>
        <w:gridCol w:w="1380"/>
        <w:gridCol w:w="1453"/>
        <w:gridCol w:w="1456"/>
        <w:gridCol w:w="1348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tblHeader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就诊日期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就诊医院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有无住院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住院日期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出院日期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出院诊断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 转归：（1）痊愈（2）死亡（死亡日期：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三、血清学及病原学检测结果</w:t>
      </w:r>
    </w:p>
    <w:tbl>
      <w:tblPr>
        <w:tblStyle w:val="4"/>
        <w:tblW w:w="9668" w:type="dxa"/>
        <w:jc w:val="center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830"/>
        <w:gridCol w:w="1365"/>
        <w:gridCol w:w="1774"/>
        <w:gridCol w:w="167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是否检测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标本采集时间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检测方法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检测结果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（阴性/阳性）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0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登革/基孔/寨卡抗体</w:t>
            </w: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IgG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IgM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登革/基孔/寨卡病毒分离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登革/基孔/寨卡病毒核酸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登革病毒抗原</w:t>
            </w:r>
          </w:p>
        </w:tc>
        <w:tc>
          <w:tcPr>
            <w:tcW w:w="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NS1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6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登革病毒分型检测：（1）DENV-1 （2）DENV-2 （3）DENV-3（4）DENV-4（5）未检测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四、发病前后活动情况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  <w:t>（一）发病前外出史：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bookmarkStart w:id="0" w:name="_Toc415730449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1. 发病前14天内是否有外出（离开本市县及出境旅游）史：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）是（2）否</w:t>
      </w:r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请描述具体活动情况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如果否，跳至“（二）发病前后外出活动情况”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如是，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可疑感染地点1：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______国/地区（适用境外）或______省    市（州）______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（适用境内），日期：____年____月____日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至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____年____月____日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可疑感染地点2：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______国/地区（适用境外）或______省____市（州）______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（适用境内），日期：____年____月____日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至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____年____月____日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可疑感染地点3：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______国/地区（适用境外）或______省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市（州）______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（适用境内），日期：____年____月____日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至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____年____月____日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返回时间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或入境时间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__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__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外出期间是否明确有蚊虫叮咬史：（1）是（2）否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是否随旅行团出行？</w:t>
      </w:r>
      <w:r>
        <w:rPr>
          <w:rFonts w:hint="default" w:ascii="Times New Roman" w:hAnsi="Times New Roman" w:eastAsia="仿宋_GB2312" w:cs="Times New Roman"/>
          <w:spacing w:val="-19"/>
          <w:sz w:val="28"/>
          <w:szCs w:val="28"/>
        </w:rPr>
        <w:t>（1）是，同行团队名称（或旅行社名称）：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9"/>
          <w:sz w:val="28"/>
          <w:szCs w:val="28"/>
        </w:rPr>
        <w:t>，团队人数：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9"/>
          <w:sz w:val="28"/>
          <w:szCs w:val="28"/>
        </w:rPr>
        <w:t>人</w:t>
      </w:r>
      <w:r>
        <w:rPr>
          <w:rFonts w:hint="eastAsia" w:ascii="Times New Roman" w:hAnsi="Times New Roman" w:cs="Times New Roman"/>
          <w:spacing w:val="-19"/>
          <w:sz w:val="28"/>
          <w:szCs w:val="28"/>
          <w:lang w:eastAsia="zh-CN"/>
        </w:rPr>
        <w:t>；</w:t>
      </w:r>
      <w:bookmarkStart w:id="1" w:name="_Toc415730450"/>
      <w:r>
        <w:rPr>
          <w:rFonts w:hint="default" w:ascii="Times New Roman" w:hAnsi="Times New Roman" w:eastAsia="仿宋_GB2312" w:cs="Times New Roman"/>
          <w:sz w:val="28"/>
          <w:szCs w:val="28"/>
        </w:rPr>
        <w:t>（2）否</w:t>
      </w:r>
      <w:bookmarkEnd w:id="1"/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</w:pPr>
      <w:bookmarkStart w:id="2" w:name="_Toc415730451"/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</w:rPr>
        <w:t>（二）发病后外出活动情况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发病前1天至发病后5天是否在国内:（1）是（2）否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请描述具体活动情况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如是，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地点1：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______省______市（州）______县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市、区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日期：____年____月____日至____年____月____日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地点2：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______省______市（州）______县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市、区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日期：____年____月____日至____年____月____日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地点3：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______省______市（州）______县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市、区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日期：____年____月____日至____年____月____日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bookmarkStart w:id="3" w:name="_Toc415730452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五、病例分类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是否为暴发疫情指示病例：（1）是（2）否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病例类别：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（1）境外输入病例，输入国家或地区：_________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（2）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省外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输入病例，输入地区：______省______市（地区）______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（3）省内输入病例，输入地区： ______市______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）本地病例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病例诊断分类：（1）疑似病例（2）临床诊断病例（3）实验室诊断病例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bookmarkStart w:id="4" w:name="_Toc415730453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六、共同暴露者/接触者健康状况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5" w:name="_Toc415730454"/>
      <w:r>
        <w:rPr>
          <w:rFonts w:hint="default" w:ascii="Times New Roman" w:hAnsi="Times New Roman" w:eastAsia="仿宋_GB2312" w:cs="Times New Roman"/>
          <w:sz w:val="28"/>
          <w:szCs w:val="28"/>
        </w:rPr>
        <w:t>（一）有无外出同行者出现过发热等类似症状：</w:t>
      </w:r>
      <w:bookmarkEnd w:id="5"/>
      <w:r>
        <w:rPr>
          <w:rFonts w:hint="default" w:ascii="Times New Roman" w:hAnsi="Times New Roman" w:eastAsia="仿宋_GB2312" w:cs="Times New Roman"/>
          <w:sz w:val="28"/>
          <w:szCs w:val="28"/>
        </w:rPr>
        <w:t>（1）有，____人出现发热等类似症状，外出同行者一共____人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（2）无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（3）不详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6" w:name="_Toc415730455"/>
      <w:r>
        <w:rPr>
          <w:rFonts w:hint="default" w:ascii="Times New Roman" w:hAnsi="Times New Roman" w:eastAsia="仿宋_GB2312" w:cs="Times New Roman"/>
          <w:sz w:val="28"/>
          <w:szCs w:val="28"/>
        </w:rPr>
        <w:t>（二）有无家庭其他成员/接触者出现过发热等类似症状：</w:t>
      </w:r>
      <w:bookmarkEnd w:id="6"/>
      <w:r>
        <w:rPr>
          <w:rFonts w:hint="default" w:ascii="Times New Roman" w:hAnsi="Times New Roman" w:eastAsia="仿宋_GB2312" w:cs="Times New Roman"/>
          <w:sz w:val="28"/>
          <w:szCs w:val="28"/>
        </w:rPr>
        <w:t>（1）有，____人出现发热等类似症状，家中一共____人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（2）无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（3）不详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7" w:name="_Toc415730456"/>
      <w:r>
        <w:rPr>
          <w:rFonts w:hint="default" w:ascii="Times New Roman" w:hAnsi="Times New Roman" w:eastAsia="仿宋_GB2312" w:cs="Times New Roman"/>
          <w:sz w:val="28"/>
          <w:szCs w:val="28"/>
        </w:rPr>
        <w:t>（三）有无同事出现过发热等类似症状：</w:t>
      </w:r>
      <w:bookmarkEnd w:id="7"/>
      <w:r>
        <w:rPr>
          <w:rFonts w:hint="default" w:ascii="Times New Roman" w:hAnsi="Times New Roman" w:eastAsia="仿宋_GB2312" w:cs="Times New Roman"/>
          <w:spacing w:val="-19"/>
          <w:sz w:val="28"/>
          <w:szCs w:val="28"/>
        </w:rPr>
        <w:t>（1）有，____人出现发热等类似症状，所在部门同事一共____人</w:t>
      </w:r>
      <w:r>
        <w:rPr>
          <w:rFonts w:hint="eastAsia" w:ascii="Times New Roman" w:hAnsi="Times New Roman" w:cs="Times New Roman"/>
          <w:spacing w:val="-19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（2）无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（3）不详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bookmarkStart w:id="8" w:name="_Toc415730457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七、住所（病家）环境相关因素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bookmarkStart w:id="9" w:name="_Toc415730458"/>
      <w:r>
        <w:rPr>
          <w:rFonts w:hint="default" w:ascii="Times New Roman" w:hAnsi="Times New Roman" w:eastAsia="仿宋_GB2312" w:cs="Times New Roman"/>
          <w:sz w:val="28"/>
          <w:szCs w:val="28"/>
        </w:rPr>
        <w:t>（一）使用的防蚊设备（可多选）：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（1）蚊帐（2）蚊香（3）纱门（4）灭蚊剂（5）其他：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10" w:name="_Toc415730459"/>
      <w:r>
        <w:rPr>
          <w:rFonts w:hint="default" w:ascii="Times New Roman" w:hAnsi="Times New Roman" w:eastAsia="仿宋_GB2312" w:cs="Times New Roman"/>
          <w:sz w:val="28"/>
          <w:szCs w:val="28"/>
        </w:rPr>
        <w:t>（二）积水容器类型（可多选）：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9"/>
          <w:sz w:val="28"/>
          <w:szCs w:val="28"/>
        </w:rPr>
        <w:t>（1）水生植物花瓶（2）花盆托（3）瓦盆（4）铁罐（5）碗碟缸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（6）树洞（7）竹桩（8）假山（9）盆景（10）其他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bookmarkStart w:id="11" w:name="_Toc415730460"/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八、病例报告情况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1、是否通过网络直报系统进行报告？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（1）是（2）否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如报告，该病例的传染病报告卡ID为____________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调查日期：______年___月___日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/>
        <w:jc w:val="righ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调查者：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_____</w:t>
      </w:r>
    </w:p>
    <w:p/>
    <w:sectPr>
      <w:pgSz w:w="11906" w:h="16838"/>
      <w:pgMar w:top="1871" w:right="1474" w:bottom="1871" w:left="1474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61600"/>
    <w:rsid w:val="223B789B"/>
    <w:rsid w:val="4FA61600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2019-05-28T10:51:00Z</dcterms:created>
  <dc:creator>Administrator</dc:creator>
  <cp:lastModifiedBy>Administrator</cp:lastModifiedBy>
  <dcterms:modified xsi:type="dcterms:W3CDTF">2019-05-28T10:55:27Z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