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70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36"/>
          <w:szCs w:val="36"/>
        </w:rPr>
        <w:t>代表建议、批评和意见办理情况征询意见表</w:t>
      </w:r>
    </w:p>
    <w:bookmarkEnd w:id="0"/>
    <w:p>
      <w:pPr>
        <w:adjustRightInd w:val="0"/>
        <w:snapToGrid w:val="0"/>
        <w:jc w:val="right"/>
        <w:rPr>
          <w:rFonts w:hint="default" w:ascii="Times New Roman" w:hAnsi="Times New Roman" w:cs="Times New Roman"/>
          <w:sz w:val="24"/>
        </w:rPr>
      </w:pPr>
    </w:p>
    <w:p>
      <w:pPr>
        <w:adjustRightInd w:val="0"/>
        <w:snapToGrid w:val="0"/>
        <w:jc w:val="righ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广东省人大常委会选联工委制</w:t>
      </w:r>
    </w:p>
    <w:tbl>
      <w:tblPr>
        <w:tblStyle w:val="6"/>
        <w:tblW w:w="89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6"/>
        <w:gridCol w:w="975"/>
        <w:gridCol w:w="1635"/>
        <w:gridCol w:w="1005"/>
        <w:gridCol w:w="2145"/>
        <w:gridCol w:w="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建议标题和编号</w:t>
            </w:r>
          </w:p>
        </w:tc>
        <w:tc>
          <w:tcPr>
            <w:tcW w:w="67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关于加快推进我省家庭医生签约服务实施的建议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（第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1563号）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46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建议答复类别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>C</w:t>
            </w:r>
            <w:r>
              <w:rPr>
                <w:rFonts w:hint="default" w:ascii="Times New Roman" w:hAnsi="Times New Roman" w:eastAsia="仿宋_GB2312" w:cs="Times New Roman"/>
                <w:sz w:val="28"/>
              </w:rPr>
              <w:t>类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与代表沟通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有</w:t>
            </w:r>
            <w:r>
              <w:rPr>
                <w:rFonts w:hint="default" w:ascii="Times New Roman" w:hAnsi="Times New Roman" w:eastAsia="宋体" w:cs="Times New Roman"/>
                <w:sz w:val="28"/>
              </w:rPr>
              <w:t>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否□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开展调查研究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有</w:t>
            </w:r>
            <w:r>
              <w:rPr>
                <w:rFonts w:hint="default" w:ascii="Times New Roman" w:hAnsi="Times New Roman" w:eastAsia="宋体" w:cs="Times New Roman"/>
                <w:sz w:val="28"/>
              </w:rPr>
              <w:t>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46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lang w:eastAsia="zh-CN"/>
              </w:rPr>
              <w:t>沟通方式</w:t>
            </w:r>
          </w:p>
        </w:tc>
        <w:tc>
          <w:tcPr>
            <w:tcW w:w="67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lang w:eastAsia="zh-CN"/>
              </w:rPr>
              <w:t>电话（</w:t>
            </w:r>
            <w:r>
              <w:rPr>
                <w:rFonts w:hint="default" w:ascii="Times New Roman" w:hAnsi="Times New Roman" w:eastAsia="宋体" w:cs="Times New Roman"/>
                <w:sz w:val="28"/>
              </w:rPr>
              <w:t>√</w:t>
            </w:r>
            <w:r>
              <w:rPr>
                <w:rFonts w:hint="default" w:ascii="Times New Roman" w:hAnsi="Times New Roman" w:eastAsia="仿宋_GB2312" w:cs="Times New Roman"/>
                <w:sz w:val="28"/>
                <w:lang w:val="en-US" w:eastAsia="zh-CN"/>
              </w:rPr>
              <w:t>）、信息（  ）、信函（  ）、座谈（ ）、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lang w:val="en-US" w:eastAsia="zh-CN"/>
              </w:rPr>
              <w:t>调研（  ）、走访（  ）、其他（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46" w:type="dxa"/>
            <w:gridSpan w:val="6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您对承办单位的答复：满意（   ）  基本满意（   ）  不满意（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9" w:hRule="atLeast"/>
          <w:jc w:val="center"/>
        </w:trPr>
        <w:tc>
          <w:tcPr>
            <w:tcW w:w="8946" w:type="dxa"/>
            <w:gridSpan w:val="6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您对承办单位答复</w:t>
            </w:r>
            <w:r>
              <w:rPr>
                <w:rFonts w:hint="default" w:ascii="Times New Roman" w:hAnsi="Times New Roman" w:eastAsia="仿宋_GB2312" w:cs="Times New Roman"/>
                <w:sz w:val="28"/>
                <w:lang w:eastAsia="zh-CN"/>
              </w:rPr>
              <w:t>及代表建议工作</w:t>
            </w:r>
            <w:r>
              <w:rPr>
                <w:rFonts w:hint="default" w:ascii="Times New Roman" w:hAnsi="Times New Roman" w:eastAsia="仿宋_GB2312" w:cs="Times New Roman"/>
                <w:sz w:val="28"/>
              </w:rPr>
              <w:t>的具体意见：</w:t>
            </w:r>
          </w:p>
          <w:p>
            <w:pPr>
              <w:rPr>
                <w:rFonts w:hint="default" w:ascii="Times New Roman" w:hAnsi="Times New Roman" w:eastAsia="仿宋_GB2312" w:cs="Times New Roman"/>
                <w:sz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8"/>
              </w:rPr>
            </w:pPr>
          </w:p>
          <w:p>
            <w:pPr>
              <w:ind w:firstLine="5258" w:firstLineChars="1878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代表签名：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 xml:space="preserve">（联系电话：               ）        </w:t>
            </w:r>
            <w:r>
              <w:rPr>
                <w:rFonts w:hint="default" w:ascii="Times New Roman" w:hAnsi="Times New Roman" w:eastAsia="仿宋_GB2312" w:cs="Times New Roman"/>
                <w:sz w:val="28"/>
                <w:lang w:val="en-US" w:eastAsia="zh-CN"/>
              </w:rPr>
              <w:t>201</w:t>
            </w: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sz w:val="28"/>
              </w:rPr>
              <w:t>年   月    日</w:t>
            </w:r>
          </w:p>
        </w:tc>
      </w:tr>
    </w:tbl>
    <w:p>
      <w:pPr>
        <w:adjustRightInd w:val="0"/>
        <w:snapToGrid w:val="0"/>
        <w:ind w:left="720" w:leftChars="0" w:right="-298" w:rightChars="-93" w:hanging="720" w:hangingChars="300"/>
        <w:rPr>
          <w:rFonts w:hint="default" w:ascii="Times New Roman" w:hAnsi="Times New Roman" w:eastAsia="仿宋_GB2312" w:cs="Times New Roman"/>
          <w:sz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注：1.本表由承办单位书面答复代表建议时附送，每件代表建议附一份，代表联名提出的，只附送领衔人。</w:t>
      </w:r>
    </w:p>
    <w:p>
      <w:pPr>
        <w:adjustRightInd w:val="0"/>
        <w:snapToGrid w:val="0"/>
        <w:ind w:left="720" w:leftChars="150" w:right="-298" w:rightChars="-93" w:hanging="240" w:hangingChars="100"/>
        <w:rPr>
          <w:rFonts w:hint="default" w:ascii="Times New Roman" w:hAnsi="Times New Roman" w:eastAsia="仿宋_GB2312" w:cs="Times New Roman"/>
          <w:sz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2.本表第一、二、三行的栏目由承办单位填写，“建议答复类别”填写“A”、“B”、“C”或“D”，“A”指建议所提问题已经解决或者基本解决；“B”指建议所提问题列入年度计划解决；“C”指建议所提问题列入规划，将逐步解决；“D”指建议所提问题因条件限制或者其他原因无法解决，或者作为参考。</w:t>
      </w:r>
    </w:p>
    <w:p>
      <w:pPr>
        <w:adjustRightInd w:val="0"/>
        <w:snapToGrid w:val="0"/>
        <w:ind w:left="0" w:leftChars="0" w:right="-298" w:rightChars="-93" w:firstLine="480" w:firstLineChars="200"/>
        <w:rPr>
          <w:rFonts w:hint="default" w:ascii="Times New Roman" w:hAnsi="Times New Roman" w:eastAsia="仿宋_GB2312" w:cs="Times New Roman"/>
          <w:sz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3.本表第四、五行的栏目由代表自己填写，在收到此表20日内，请登录广东省人</w:t>
      </w:r>
    </w:p>
    <w:p>
      <w:pPr>
        <w:adjustRightInd w:val="0"/>
        <w:snapToGrid w:val="0"/>
        <w:ind w:left="480" w:leftChars="150" w:right="-298" w:rightChars="-93" w:firstLine="240" w:firstLineChars="100"/>
        <w:rPr>
          <w:rFonts w:hint="default" w:ascii="Times New Roman" w:hAnsi="Times New Roman" w:eastAsia="仿宋_GB2312" w:cs="Times New Roman"/>
          <w:sz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大代表议案建议系统（http://jy.gdrd.cn）进行网上反馈，或者将填写好的意见表传</w:t>
      </w:r>
    </w:p>
    <w:p>
      <w:pPr>
        <w:adjustRightInd w:val="0"/>
        <w:snapToGrid w:val="0"/>
        <w:ind w:left="480" w:leftChars="150" w:right="-298" w:rightChars="-93" w:firstLine="240" w:firstLineChars="100"/>
        <w:rPr>
          <w:rFonts w:hint="default" w:ascii="Times New Roman" w:hAnsi="Times New Roman" w:eastAsia="仿宋_GB2312" w:cs="Times New Roman"/>
          <w:sz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真至省人大常委会选联工委议案建议处，传真：020-37866872.。所有代表建议办</w:t>
      </w:r>
    </w:p>
    <w:p>
      <w:pPr>
        <w:adjustRightInd w:val="0"/>
        <w:snapToGrid w:val="0"/>
        <w:ind w:left="480" w:leftChars="150" w:right="-298" w:rightChars="-93" w:firstLine="240" w:firstLineChars="100"/>
      </w:pP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理情况的意见反馈应于10月25日前完成。</w:t>
      </w:r>
    </w:p>
    <w:sectPr>
      <w:pgSz w:w="11906" w:h="16838"/>
      <w:pgMar w:top="2041" w:right="1531" w:bottom="204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94D8F"/>
    <w:rsid w:val="223B789B"/>
    <w:rsid w:val="22594D8F"/>
    <w:rsid w:val="66C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kern w:val="2"/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2019-06-12T02:48:00Z</dcterms:created>
  <dc:creator>华</dc:creator>
  <cp:lastModifiedBy>华</cp:lastModifiedBy>
  <dcterms:modified xsi:type="dcterms:W3CDTF">2019-06-12T02:48:39Z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