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华文中宋" w:cs="Times New Roman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广东省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防暑降温和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eastAsia="zh-CN"/>
        </w:rPr>
        <w:t>尘毒辐射等危害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防控工作情况汇总表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  <w:color w:val="auto"/>
          <w:szCs w:val="30"/>
          <w:highlight w:val="none"/>
          <w:shd w:val="clear" w:color="auto" w:fill="auto"/>
        </w:rPr>
      </w:pP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</w:rPr>
        <w:t>填表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>报送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auto"/>
        </w:rPr>
        <w:t xml:space="preserve">单位：（盖章） 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</w:rPr>
        <w:t xml:space="preserve">               </w:t>
      </w:r>
      <w:r>
        <w:rPr>
          <w:rFonts w:hint="default" w:ascii="Times New Roman" w:hAnsi="Times New Roman" w:cs="Times New Roman"/>
          <w:color w:val="auto"/>
          <w:szCs w:val="30"/>
          <w:highlight w:val="none"/>
          <w:shd w:val="clear" w:color="auto" w:fill="auto"/>
        </w:rPr>
        <w:t xml:space="preserve">                         </w:t>
      </w:r>
    </w:p>
    <w:tbl>
      <w:tblPr>
        <w:tblStyle w:val="6"/>
        <w:tblW w:w="14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1406"/>
        <w:gridCol w:w="2187"/>
        <w:gridCol w:w="1"/>
        <w:gridCol w:w="1620"/>
        <w:gridCol w:w="1544"/>
        <w:gridCol w:w="1425"/>
        <w:gridCol w:w="1212"/>
        <w:gridCol w:w="228"/>
        <w:gridCol w:w="1440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被检查的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用人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（家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）</w:t>
            </w:r>
          </w:p>
        </w:tc>
        <w:tc>
          <w:tcPr>
            <w:tcW w:w="1245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违法行为查处情况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4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发现的问题或隐患（项）</w:t>
            </w:r>
          </w:p>
        </w:tc>
        <w:tc>
          <w:tcPr>
            <w:tcW w:w="218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纳入“黑名单”并公布情况（家次）</w:t>
            </w:r>
          </w:p>
        </w:tc>
        <w:tc>
          <w:tcPr>
            <w:tcW w:w="31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其中：</w:t>
            </w:r>
          </w:p>
        </w:tc>
        <w:tc>
          <w:tcPr>
            <w:tcW w:w="56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行政处罚情况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  <w:jc w:val="center"/>
        </w:trPr>
        <w:tc>
          <w:tcPr>
            <w:tcW w:w="157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4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18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责令当场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改正（项）</w:t>
            </w: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责令限期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改正（项）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警告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（家）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罚款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（万元）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责令停产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整顿（家）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提请关闭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（家）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5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4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2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6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szCs w:val="30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83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宣传情况</w:t>
            </w:r>
          </w:p>
        </w:tc>
        <w:tc>
          <w:tcPr>
            <w:tcW w:w="56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2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广播、电视、报刊等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媒体报道次数</w:t>
            </w: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印发宣传材料份数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制作发放专题宣传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（视频）片数</w:t>
            </w: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培训班（期）</w:t>
            </w:r>
          </w:p>
        </w:tc>
        <w:tc>
          <w:tcPr>
            <w:tcW w:w="3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培训人数（人）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exact"/>
          <w:jc w:val="center"/>
        </w:trPr>
        <w:tc>
          <w:tcPr>
            <w:tcW w:w="2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1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16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6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305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</w:pP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</w:rPr>
        <w:t>填表人：　　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</w:rPr>
        <w:t>　　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</w:rPr>
        <w:t>　  联系电话：　　　　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</w:rPr>
        <w:t>　</w:t>
      </w:r>
      <w:r>
        <w:rPr>
          <w:rFonts w:hint="eastAsia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color w:val="auto"/>
          <w:sz w:val="30"/>
          <w:szCs w:val="30"/>
          <w:highlight w:val="none"/>
          <w:shd w:val="clear" w:color="auto" w:fill="auto"/>
        </w:rPr>
        <w:t>　　　    填表日期：     年　 月　 日</w:t>
      </w:r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10C59"/>
    <w:rsid w:val="223B789B"/>
    <w:rsid w:val="66C21D39"/>
    <w:rsid w:val="6BC1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kern w:val="2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2019-06-12T02:57:00Z</dcterms:created>
  <dc:creator>华</dc:creator>
  <cp:lastModifiedBy>华</cp:lastModifiedBy>
  <dcterms:modified xsi:type="dcterms:W3CDTF">2019-06-12T02:58:39Z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