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Style w:val="4"/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Style w:val="4"/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Style w:val="4"/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both"/>
        <w:rPr>
          <w:rStyle w:val="4"/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Style w:val="4"/>
          <w:rFonts w:hint="default" w:ascii="Times New Roman" w:hAnsi="Times New Roman" w:eastAsia="方正小标宋简体" w:cs="Times New Roman"/>
          <w:color w:val="000000"/>
          <w:sz w:val="36"/>
          <w:szCs w:val="36"/>
          <w:shd w:val="clear" w:color="auto" w:fill="FFFFFF"/>
        </w:rPr>
      </w:pPr>
      <w:r>
        <w:rPr>
          <w:rStyle w:val="4"/>
          <w:rFonts w:hint="default" w:ascii="Times New Roman" w:hAnsi="Times New Roman" w:eastAsia="方正小标宋简体" w:cs="Times New Roman"/>
          <w:color w:val="000000"/>
          <w:sz w:val="36"/>
          <w:szCs w:val="36"/>
          <w:shd w:val="clear" w:color="auto" w:fill="FFFFFF"/>
        </w:rPr>
        <w:t>移出职业病预防控制措施不达标责任主体名单登记表</w:t>
      </w:r>
      <w:bookmarkEnd w:id="0"/>
    </w:p>
    <w:p>
      <w:pPr>
        <w:spacing w:line="600" w:lineRule="exact"/>
        <w:ind w:firstLine="280" w:firstLineChars="100"/>
        <w:jc w:val="left"/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卫生健康局（委）（盖章）：</w:t>
      </w:r>
    </w:p>
    <w:tbl>
      <w:tblPr>
        <w:tblStyle w:val="2"/>
        <w:tblW w:w="8677" w:type="dxa"/>
        <w:jc w:val="center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1590"/>
        <w:gridCol w:w="1325"/>
        <w:gridCol w:w="1665"/>
        <w:gridCol w:w="1440"/>
        <w:gridCol w:w="18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信息报送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移出理由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600" w:lineRule="exact"/>
        <w:ind w:firstLine="280" w:firstLineChars="100"/>
        <w:jc w:val="left"/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联系人：                             联系电话：</w:t>
      </w:r>
    </w:p>
    <w:p>
      <w:pPr>
        <w:spacing w:line="600" w:lineRule="exact"/>
        <w:ind w:firstLine="280" w:firstLineChars="100"/>
        <w:jc w:val="left"/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填报日期：     年  月  日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5F2B"/>
    <w:rsid w:val="223B789B"/>
    <w:rsid w:val="28935F2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ascii="宋体 ! important" w:hAnsi="宋体 ! important" w:eastAsia="宋体 ! important" w:cs="宋体 ! important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2019-08-23T09:37:00Z</dcterms:created>
  <dc:creator>华</dc:creator>
  <cp:lastModifiedBy>华</cp:lastModifiedBy>
  <dcterms:modified xsi:type="dcterms:W3CDTF">2019-08-23T09:37:27Z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