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“限制临床应用医疗技术”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培训基地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备案清单</w:t>
      </w:r>
    </w:p>
    <w:bookmarkEnd w:id="0"/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截至2020年3月31日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865"/>
        <w:gridCol w:w="5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医疗机构名单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培训基地开展的培训技术名称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省人民医院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心室辅助技术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造血干细胞移植技术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胸外科内镜诊疗技术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关节镜诊疗技术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人工膝关节置换术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人工髋关节置换术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肿瘤深部热疗和全身热疗技术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省妇幼保健院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儿科呼吸内镜诊疗技术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中山大学附属第三医院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放射性粒子植入治疗技术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外周血管介入诊疗技术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综合介入诊疗技术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呼吸内镜诊疗技术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消化内镜诊疗技术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普通外科内镜技术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关节镜诊疗技术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脊柱内镜诊疗技术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泌尿外科内镜诊疗技术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胸外科内镜诊疗技术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妇科内镜诊疗技术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鼻科内镜诊疗技术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咽喉内镜诊疗技术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中山大学中山眼科中心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人工智能辅助诊断技术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同种异体角膜移植技术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中山大学肿瘤防治中心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放射性粒子植入诊疗技术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消化内镜诊疗技术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外周血管介入诊疗技术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综合介入诊疗技术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南方医科大学第三附属医院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脊柱内镜诊疗技术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妇科内镜诊疗技术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人工髋关节置换技术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人工膝关节置换技术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神经血管介入技术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广州医科大学附属第三医院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深圳市妇幼保健院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珠海市人民医院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放射性粒子植入诊疗技术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肿瘤深部热疗和全身热疗技术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江门市人民医院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普通外科内镜技术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消化内镜诊疗技术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肿瘤深部热疗和全身热疗技术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江门市中心医院</w:t>
            </w: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普通外科内镜技术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泌尿外科内镜诊疗技术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人工髋关节置换技术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人工膝关节置换技术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消化内镜诊疗技术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综合介入治疗技术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鼻科内镜诊疗技术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8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5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  <w:t>咽喉内镜诊疗技术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115FC"/>
    <w:multiLevelType w:val="singleLevel"/>
    <w:tmpl w:val="A7D115F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421F6"/>
    <w:rsid w:val="223B789B"/>
    <w:rsid w:val="60C421F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2020-04-07T02:14:00Z</dcterms:created>
  <dc:creator>华</dc:creator>
  <cp:lastModifiedBy>华</cp:lastModifiedBy>
  <dcterms:modified xsi:type="dcterms:W3CDTF">2020-04-07T02:14:46Z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