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auto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</w:rPr>
        <w:t>老年人居家医疗健康服务协议书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甲方：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（医疗机构）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乙方（服务对象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法定代理人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服务对象姓名：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身份证号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住址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签约期限：       年   月   日 至      年   月   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jc w:val="left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jc w:val="left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双方在签订本协议前，均已知晓并理解以下告知内容。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一、甲方责任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根据《广东省老年人居家医疗健康服务工作指引》，由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（责任医务人员□医疗护理员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）身份证号码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提供各项服务，具体服务项目和内容根据服务对象的健康状况、经济支付能力等与乙方商定并做好准确记录。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二、乙方责任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如实提供各项健康相关资料，与甲方协商好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具体服务项目和内容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提供准确有效的通信联络方式。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为甲方提供必要的工作便利和安全保障。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配合治疗和健康管理，病情变化及时与责任医师或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医疗护理员﻿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联系，或立即拨打120转院。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5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按规定要求及时支付有关费用。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firstLine="555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shd w:val="clear" w:color="auto" w:fill="FFFFFF"/>
        </w:rPr>
        <w:t>三、续约与解约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firstLine="55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为保证服务的连续性，协议到期前一个月，如双方未提出解约则本合约自动延期。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firstLine="55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任何一方计划退出，需提前一个月提出解除合约。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firstLine="555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3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shd w:val="clear" w:color="auto" w:fill="FFFFFF"/>
        </w:rPr>
        <w:t>其他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shd w:val="clear" w:color="auto" w:fill="FFFFFF"/>
        </w:rPr>
        <w:t xml:space="preserve">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57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四、其他未尽事宜，双方友好协商解决。</w:t>
      </w:r>
    </w:p>
    <w:p>
      <w:pPr>
        <w:keepNext w:val="0"/>
        <w:keepLines w:val="0"/>
        <w:pageBreakBefore w:val="0"/>
        <w:tabs>
          <w:tab w:val="left" w:pos="5519"/>
        </w:tabs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（注：当服务对象不识字、失去行为能力或不具备行为能力时，由法定代理人代签。）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570"/>
        <w:textAlignment w:val="auto"/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color w:val="auto"/>
          <w:sz w:val="32"/>
          <w:szCs w:val="32"/>
        </w:rPr>
        <w:t>本协议一式两份，甲、乙方各持一份，均具同等法律效力。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firstLine="57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 w:hanging="2056" w:hangingChars="64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甲方代表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（签名）：      责任医务人员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医疗护理员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（签名）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（盖章）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tabs>
          <w:tab w:val="center" w:pos="4252"/>
        </w:tabs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 xml:space="preserve">  日期：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年   月   日 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 w:firstLine="480" w:firstLineChars="15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乙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方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（服务对象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法定代理人</w:t>
      </w:r>
      <w:r>
        <w:rPr>
          <w:rFonts w:hint="default" w:ascii="Times New Roman" w:hAnsi="Times New Roman" w:eastAsia="宋体" w:cs="Times New Roman"/>
          <w:color w:val="auto"/>
          <w:sz w:val="32"/>
          <w:szCs w:val="32"/>
        </w:rPr>
        <w:t>□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</w:t>
      </w:r>
      <w:r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签名）：</w:t>
      </w:r>
    </w:p>
    <w:p>
      <w:pPr>
        <w:keepNext w:val="0"/>
        <w:keepLines w:val="0"/>
        <w:pageBreakBefore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left="0"/>
        <w:textAlignment w:val="auto"/>
        <w:rPr>
          <w:rFonts w:hint="default" w:ascii="Times New Roman" w:hAnsi="Times New Roman" w:eastAsia="仿宋_GB2312" w:cs="Times New Roman"/>
          <w:b/>
          <w:bCs/>
          <w:color w:val="auto"/>
          <w:sz w:val="32"/>
          <w:szCs w:val="32"/>
        </w:rPr>
      </w:pPr>
    </w:p>
    <w:p>
      <w:pPr>
        <w:jc w:val="right"/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</w:rPr>
        <w:t>日期：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年    月   日</w:t>
      </w:r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25FA4"/>
    <w:rsid w:val="3FC25FA4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2020-05-11T07:50:00Z</dcterms:created>
  <dc:creator>Administrator</dc:creator>
  <cp:lastModifiedBy>Administrator</cp:lastModifiedBy>
  <dcterms:modified xsi:type="dcterms:W3CDTF">2020-05-11T07:51:20Z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