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广东省拟推荐2018-2019年度全国无偿献血表彰奖项情况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无偿献血</w:t>
      </w:r>
      <w:r>
        <w:rPr>
          <w:rFonts w:hint="eastAsia" w:ascii="黑体" w:hAnsi="黑体" w:eastAsia="黑体" w:cs="黑体"/>
          <w:sz w:val="32"/>
          <w:szCs w:val="32"/>
        </w:rPr>
        <w:t>奉献奖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具体名单见附件2-4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二、无偿献血促进奖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促进奖单位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我省拟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推荐10个市的12个单位为2018-2019年国家无偿献血促进奖单位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，名单如下（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排名不分先后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广州市妇女儿童医疗中心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深圳市罗湖区翠竹街道义工联翠竹U站义工团队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香港珠海商会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佛山科学技术学院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河源市中心血站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广东省梅州市大埔县高陂镇人民政府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东莞理工学院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中山市技师学院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江门中心医院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广东翔顺控股集团有限公司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促进奖个人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我省拟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推荐2018-2019年国家无偿献血促进奖个人奖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5名，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排名不分先后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广东省教育厅学校后勤管理处处长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程五一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中共深圳市龙华区委卫生工委深圳市龙华区卫生健康局专职副书记、调研员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方晓立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韶关市中心血站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张天弼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广东省阳春监狱公务员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吴光荣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广东石油化工学院校青协秘书长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杨东娥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（三）特别奖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我省拟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推荐2018-2019年国家无偿献血促进奖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</w:t>
      </w:r>
      <w:r>
        <w:rPr>
          <w:rFonts w:hint="eastAsia" w:ascii="仿宋_GB2312" w:hAnsi="仿宋_GB2312" w:eastAsia="仿宋_GB2312" w:cs="仿宋_GB2312"/>
          <w:sz w:val="32"/>
          <w:szCs w:val="32"/>
        </w:rPr>
        <w:t>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（含单位及个人）</w:t>
      </w:r>
      <w:r>
        <w:rPr>
          <w:rFonts w:hint="default" w:ascii="仿宋_GB2312" w:hAnsi="仿宋_GB2312" w:eastAsia="仿宋_GB2312" w:cs="仿宋_GB2312"/>
          <w:sz w:val="32"/>
          <w:szCs w:val="32"/>
          <w:lang w:val="en-GB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排名不分先后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广州医科大学附属第一医院 钟南山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广东省卫生健康委员会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卢伟军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广州血液中心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广东白云学院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深圳广电集团娱乐生活频道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中山市黄圃镇红十字会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三、无偿献血志愿服务奖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各地市按通知要求，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根据志愿服务时间上报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具体人员名单见附件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四、无偿献血先进省（市）奖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我省拟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推荐2018-2019年国家无偿献血先进省市奖名单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排名不分先后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广东省广州市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广东省深圳市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广东省珠海市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广东省汕头市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广东省佛山市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广东省韶关市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广东省河源市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广东省梅州市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广东省惠州市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广东省东莞市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广东省中山市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广东省江门市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广东省阳江市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广东省肇庆市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仿宋_GB2312" w:eastAsia="仿宋_GB2312"/>
          <w:sz w:val="36"/>
          <w:szCs w:val="36"/>
        </w:rPr>
      </w:pPr>
    </w:p>
    <w:sectPr>
      <w:pgSz w:w="11906" w:h="16838"/>
      <w:pgMar w:top="1417" w:right="1417" w:bottom="1417" w:left="1417" w:header="851" w:footer="992" w:gutter="0"/>
      <w:pgNumType w:fmt="numberInDash"/>
      <w:cols w:space="720" w:num="1"/>
      <w:titlePg/>
      <w:docGrid w:type="lines" w:linePitch="318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fci wne:fciName="ApplyStyleNam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03C4"/>
    <w:rsid w:val="00082CAF"/>
    <w:rsid w:val="000F3752"/>
    <w:rsid w:val="001347F1"/>
    <w:rsid w:val="00140F1E"/>
    <w:rsid w:val="001463F6"/>
    <w:rsid w:val="00172A27"/>
    <w:rsid w:val="00262318"/>
    <w:rsid w:val="0027432D"/>
    <w:rsid w:val="00285A14"/>
    <w:rsid w:val="002C3EE4"/>
    <w:rsid w:val="00336961"/>
    <w:rsid w:val="003B3750"/>
    <w:rsid w:val="003B4269"/>
    <w:rsid w:val="003D4F5C"/>
    <w:rsid w:val="00426B5D"/>
    <w:rsid w:val="00472BE9"/>
    <w:rsid w:val="00473AE8"/>
    <w:rsid w:val="004F5BDB"/>
    <w:rsid w:val="0051400D"/>
    <w:rsid w:val="00592C53"/>
    <w:rsid w:val="005C1D68"/>
    <w:rsid w:val="005F59AF"/>
    <w:rsid w:val="0062448A"/>
    <w:rsid w:val="00664F46"/>
    <w:rsid w:val="0068041B"/>
    <w:rsid w:val="007568AA"/>
    <w:rsid w:val="008E2744"/>
    <w:rsid w:val="009D671A"/>
    <w:rsid w:val="009D697F"/>
    <w:rsid w:val="009E5280"/>
    <w:rsid w:val="009E7F1C"/>
    <w:rsid w:val="00A01E5D"/>
    <w:rsid w:val="00A44172"/>
    <w:rsid w:val="00A471D7"/>
    <w:rsid w:val="00AB0D35"/>
    <w:rsid w:val="00AE551F"/>
    <w:rsid w:val="00B00D78"/>
    <w:rsid w:val="00B85DCB"/>
    <w:rsid w:val="00BA45E8"/>
    <w:rsid w:val="00C33A4B"/>
    <w:rsid w:val="00C83D9D"/>
    <w:rsid w:val="00CE14DD"/>
    <w:rsid w:val="00CE6779"/>
    <w:rsid w:val="00D43454"/>
    <w:rsid w:val="00E12192"/>
    <w:rsid w:val="00E914CC"/>
    <w:rsid w:val="00F74C1A"/>
    <w:rsid w:val="09D039D7"/>
    <w:rsid w:val="108D4DE4"/>
    <w:rsid w:val="11A10466"/>
    <w:rsid w:val="11D777F7"/>
    <w:rsid w:val="120834E8"/>
    <w:rsid w:val="1ACF330A"/>
    <w:rsid w:val="1BE958A9"/>
    <w:rsid w:val="202255B0"/>
    <w:rsid w:val="20AC1AA6"/>
    <w:rsid w:val="21792E1B"/>
    <w:rsid w:val="21A71FF4"/>
    <w:rsid w:val="2BCB58E6"/>
    <w:rsid w:val="300F1455"/>
    <w:rsid w:val="359E55FF"/>
    <w:rsid w:val="366F215A"/>
    <w:rsid w:val="37B14BD7"/>
    <w:rsid w:val="40A02870"/>
    <w:rsid w:val="416C28A9"/>
    <w:rsid w:val="42DF194E"/>
    <w:rsid w:val="48913BBF"/>
    <w:rsid w:val="4A83494B"/>
    <w:rsid w:val="4D025FBC"/>
    <w:rsid w:val="4EC76B61"/>
    <w:rsid w:val="4FB052C5"/>
    <w:rsid w:val="55992EBC"/>
    <w:rsid w:val="58013D26"/>
    <w:rsid w:val="595C003D"/>
    <w:rsid w:val="5A236F92"/>
    <w:rsid w:val="64182C03"/>
    <w:rsid w:val="668F448D"/>
    <w:rsid w:val="703100EA"/>
    <w:rsid w:val="74D84B63"/>
    <w:rsid w:val="79BF2E4B"/>
    <w:rsid w:val="7BE66AED"/>
    <w:rsid w:val="7CE0510F"/>
    <w:rsid w:val="7F67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2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footnote text"/>
    <w:basedOn w:val="1"/>
    <w:link w:val="13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ndnote reference"/>
    <w:basedOn w:val="7"/>
    <w:qFormat/>
    <w:uiPriority w:val="0"/>
    <w:rPr>
      <w:vertAlign w:val="superscript"/>
    </w:rPr>
  </w:style>
  <w:style w:type="character" w:styleId="9">
    <w:name w:val="footnote reference"/>
    <w:basedOn w:val="7"/>
    <w:qFormat/>
    <w:uiPriority w:val="0"/>
    <w:rPr>
      <w:vertAlign w:val="superscript"/>
    </w:rPr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尾注文本 Char"/>
    <w:basedOn w:val="7"/>
    <w:link w:val="2"/>
    <w:qFormat/>
    <w:uiPriority w:val="0"/>
    <w:rPr>
      <w:kern w:val="2"/>
      <w:sz w:val="21"/>
    </w:rPr>
  </w:style>
  <w:style w:type="character" w:customStyle="1" w:styleId="13">
    <w:name w:val="脚注文本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E4981B-22AF-4564-A5D9-F39D0A91F2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400</Words>
  <Characters>2285</Characters>
  <Lines>19</Lines>
  <Paragraphs>5</Paragraphs>
  <TotalTime>0</TotalTime>
  <ScaleCrop>false</ScaleCrop>
  <LinksUpToDate>false</LinksUpToDate>
  <CharactersWithSpaces>2680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2019-05-24T01:18:00Z</dcterms:created>
  <dc:creator>寇华强</dc:creator>
  <cp:lastModifiedBy>蒋芳芳</cp:lastModifiedBy>
  <cp:lastPrinted>2020-05-11T08:03:00Z</cp:lastPrinted>
  <dcterms:modified xsi:type="dcterms:W3CDTF">2020-05-20T13:11:42Z</dcterms:modified>
  <dc:title>广东省卫生计生委签报意见呈批表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