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  <w:lang w:eastAsia="zh-CN"/>
        </w:rPr>
        <w:t>附</w:t>
      </w:r>
      <w:r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</w:rPr>
        <w:t>件</w:t>
      </w:r>
      <w:r>
        <w:rPr>
          <w:rFonts w:hint="default" w:ascii="Times New Roman" w:hAnsi="Times New Roman" w:eastAsia="黑体" w:cs="Times New Roman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历年认定广东省高等医学院校临床教学基地名单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（截至2020年6月30日）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/>
        </w:rPr>
        <w:t>一、教学医院</w:t>
      </w:r>
    </w:p>
    <w:tbl>
      <w:tblPr>
        <w:tblStyle w:val="4"/>
        <w:tblW w:w="9717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  <w:lang w:val="en-US" w:eastAsia="zh-CN"/>
              </w:rPr>
              <w:t>认定时间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  <w:lang w:val="en-US" w:eastAsia="zh-CN"/>
              </w:rPr>
              <w:t>基地名单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1998.4.6</w:t>
            </w:r>
          </w:p>
        </w:tc>
        <w:tc>
          <w:tcPr>
            <w:tcW w:w="8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、佛山市第一人民医院、佛山市中医医院、广州市第一人民医院、广州市第二人民医院、广州市中医医院、广州市妇婴医院、广州市儿童医院、广州市传染病医院、清远市人民医院、韶关市粤北人民医院、广州市红十字会医院、东莞市人民医院、东莞市中医医院、惠州市中心医院、深圳市人民医院、深圳市红十字会医院、深圳市中医医院、深圳市宝安区人民医院、江门市中心医院、江门市人民医院、江门市中医医院、珠海市人民医院、珠海市中医医院、中山市人民医院、中山市中医医院、汕头市中心医院、汕头市第二人民医院、潮州市中心医院、梅州市人民医院、肇庆市第一人民医院、茂名市人民医院、揭阳市人民医院、顺德市第一人民医院、番禺市人民医院、高州市人民医院、开平市第一人民医院、台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2001.2.19</w:t>
            </w:r>
          </w:p>
        </w:tc>
        <w:tc>
          <w:tcPr>
            <w:tcW w:w="8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广东省妇幼保健医院、广州市花都区人民医院、佛山市第二人民医院、韶关市第一人民医院 、深圳市东湖医院、阳江市人民医院、东莞市石龙人民医院、顺德市中西医结合医院、新会市中医院、台山市中医院、海丰县彭湃纪念医院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2002.6.7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铁路中心医院、广东省第二人民医院、广州市荔湾区人民医院、广州市番禺何贤纪念医院、深圳市福田区人民医院、深圳市龙岗中心医院、三水市人民医院、南海市人民医院、新会市人民医院、东莞市东华医院、东莞市石龙博爱医院、吴川市人民医院、化州市人民医院、河源市人民医院、云浮市人民医院、中山市博爱医院、中山市小榄人民医院、中山市陈星海医院、广东省第二中医院、广州市花都区中医院、广州市黄埔区中医院、清远市中医院、惠州市中医院、汕头市中医院、南海市中医院、肇庆市中医院、茂名市中医院、湛江市第一中医院、湛江市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2003.6.23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第十二人民医院、广州新海医院、广州市白云区人民医院、广州经济技术开发区医院、广州市胸科医院、广州市肿瘤医院、广州市精神病医院、增城市人民医院、北京大学深圳医院、深圳市妇幼保健院、深圳市南山区人民医院、深圳市宝安区沙井人民医院、东莞市常平医院、东莞市石碣医院、东莞市塘厦医院、东莞市厚街医院、佛山市禅城区中心医院、佛山市南海区妇幼保健院、佛山市高明区人民医院、广东省农垦中心医院、廉江市人民医院、兴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2004.8.6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口腔医院、广州市第六人民医院、从化市中心医院、深圳市儿童医院、深圳市宝安区妇幼保健院、深圳龙岗区布吉人民医院、深圳龙岗区横岗镇人民医院、深圳市龙岗区坪山镇人民医院、东莞市虎门医院、东莞市太平人民医院、东莞市清溪医院、东莞市桥头医院、东莞市石排医院、东莞市长安医院、东莞市樟木头医院、珠海市香洲区人民医院、罗定市人民医院、普宁华侨医院、顺德区伦教医院、顺德伍仲珮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2005.4.13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深圳市盐田区人民医院、深圳市宝安区西乡人民医院、东莞市大朗医院、东莞市企石医院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2006.2.21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深圳市罗湖区人民医院、深圳市宝安区公明医院、深圳市宝安区观澜医院、深圳市宝安区龙华医院、广州军区广州总医院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2006.6.2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梅县人民医院、普宁市人民医院、高要市人民医院、东莞市横沥医院、东莞市凤岗医院、东莞市黄江医院、佛山市南海区西樵人民医院、深圳恒生医院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2007.5.4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肇庆市第二人民医院、佛山市第三人民医院、佛山市妇幼保健院、佛山市南海区平洲医院、佛山市南海区黄歧医院、佛山市顺德区妇幼保健院、惠州市惠阳区人民医院、鹤山市人民医院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2008.6.16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惠州市口腔医院、深圳市宝安区松岗医院、深圳市宝安区中医院、佛山市顺德区桂洲医院、佛山市顺德区陈村医院、佛山市顺德区北滘医院、佛山市顺德区龙江医院、佛山市顺德区容奇医院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2008.10.8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中山市黄圃人民医院、东莞市寮步医院、深圳平乐骨伤科医院、英德市人民医院、佛山市南海区罗村医院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2009.6.5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珠海市第二人民医院、中山火炬开发区医院、汕头市潮阳区大峰医院、惠东县人民医院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2009.12.30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佛山市顺德区乐从医院、佛山市顺德区均安医院、南雄市人民医院、汕尾逸挥基金医院、深圳市南山区蛇口人民医院、广东省水电二局医院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2011.1.4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惠州市第三人民医院、深圳市龙岗区人民医院、深圳市宝安区石岩人民医院、深圳市宝安区福永人民医院、韶关钢铁集团有限公司医院、佛山市顺德区勒流医院、中山市古镇医院、阳春市中医医院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2011.6.22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惠州市第一人民医院、汕尾市人民医院、汕头市潮南民生医院、佛山市顺德区大良医院、东莞市茶山医院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2012.1.6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广州市花都区妇幼保健院、东莞康华医院、云浮市中医院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2012.6.7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珠海市妇幼保健院、江门市妇幼保健院、佛山市南海区第七人民医院、东莞市大岭山医院、惠州市第二妇幼保健院、揭阳市东山区第一人民医院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2013.1.7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清远市妇幼保健院、东莞市妇幼保健院、阳春市人民医院、阳江市中医医院、高州市中医院、佛山市南海区第五人民医院、深圳市康宁医院、惠阳三和医院、深圳市福田区中医院、广州新市医院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2013.6.18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博罗县人民医院、东莞市高埗医院、信宜市人民医院、佛山市顺德区第一人民医院附属杏坛医院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2013.12.26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潮州市人民医院、普宁市中医医院、南海区第八人民医院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2015.6.29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番禺区中医院、高明区中医院、东莞市常安医院、东莞市东坑医院、中山市东凤人民医院、阳东区人民医院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2016.1.7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花都区第二人民医院、深圳市光明新区中心医院、韶关市妇幼保健院、惠州市第一妇幼保健院、中山市三乡医院、新会区妇女儿童医院、电白县人民医院、英德市中医院、揭阳市中医院、罗定市中医院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2017.2.6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香港大学深圳医院、深圳市龙岗区中医院、佛山健翔医院、端州区妇幼保健院、茂名市妇幼保健院、揭阳市榕城区中心医院、罗定市妇幼保健院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2017.12.27</w:t>
            </w:r>
          </w:p>
        </w:tc>
        <w:tc>
          <w:tcPr>
            <w:tcW w:w="8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珠海市第五人民医院、河源市妇幼保健院、龙川县中医院、广东同江医院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/>
        </w:rPr>
        <w:t>二、非直属附属医院</w:t>
      </w:r>
    </w:p>
    <w:tbl>
      <w:tblPr>
        <w:tblStyle w:val="4"/>
        <w:tblW w:w="9720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3156"/>
        <w:gridCol w:w="4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  <w:lang w:val="en-US" w:eastAsia="zh-CN"/>
              </w:rPr>
              <w:t>认定时间</w:t>
            </w:r>
          </w:p>
        </w:tc>
        <w:tc>
          <w:tcPr>
            <w:tcW w:w="31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  <w:lang w:val="en-US" w:eastAsia="zh-CN"/>
              </w:rPr>
              <w:t>高校名单</w:t>
            </w:r>
          </w:p>
        </w:tc>
        <w:tc>
          <w:tcPr>
            <w:tcW w:w="47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32"/>
                <w:vertAlign w:val="baseline"/>
                <w:lang w:val="en-US" w:eastAsia="zh-CN"/>
              </w:rPr>
              <w:t>医院名单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2002.3.28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暨南大学医学院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广州市红十字会医院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暨南大学医学院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暨南大学医学院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暨南大学医学院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中国茂名石化医院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2003.5.13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中山市中医院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广东药学院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中山市人民医院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2004.1.14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江门市五邑中医院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深圳市南山区人民医院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深圳市福田区人民医院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广州市第十二人民医院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2004.12.31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2005.8.25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东莞东华医院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深圳市东湖医院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2006.1.20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中山市博爱医院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湛江市第一中医院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广州市第八人民医院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2007.2.28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东莞市厚街医院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深圳市宝安区沙井人民医院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2007.6.21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江门市台山中医院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广州市花都区中医院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中山市小榄人民医院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广东药学院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广州新海医院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武警广东省总队医院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2008.1.6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广东医学院 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广东医学院 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2009.6.5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广东省农垦中心医院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肇庆医学高等专科学校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2009.12.30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广州市番禺区何贤纪念医院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东莞市石龙人民医院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深圳市宝安区西乡人民医院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中山市陈星海医院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东莞市石龙博爱医院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2010.6.13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广州市惠爱医院（广州市精神病医院）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2011.1.11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普宁市华侨医院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深圳市宝安区观澜医院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深圳市宝安区龙华人民医院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2012.1.6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深圳大学医学院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廉江市人民医院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惠州市第六人民医院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深圳市宝安区龙华人民医院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深圳市宝安区中医院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2012.6.7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广东医学院 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阳江市人民医院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广东医学院 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肇庆市妇幼保健院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2013.1.7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深圳平乐骨伤科医院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2013.6.17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海丰县彭湃纪念医院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2013.10.24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2014.1.15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花都区妇幼保健院（胡忠医院）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2014.8.4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2015.3.4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2016.1.7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2017.2.6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中山市黄圃人民医院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3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东莞市妇幼保健院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1597E"/>
    <w:rsid w:val="45CA5A85"/>
    <w:rsid w:val="52A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Times New Roman"/>
      <w:kern w:val="0"/>
      <w:sz w:val="24"/>
      <w:szCs w:val="24"/>
      <w:lang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2020-08-24T00:46:00Z</dcterms:created>
  <dc:creator>eva</dc:creator>
  <cp:lastModifiedBy>eva</cp:lastModifiedBy>
  <dcterms:modified xsi:type="dcterms:W3CDTF">2020-08-24T00:46:53Z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