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zh-CN" w:bidi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zh-CN" w:bidi="zh-CN"/>
        </w:rPr>
        <w:t>发热门诊医疗设备配置参考目录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 w:bidi="zh-CN"/>
        </w:rPr>
      </w:pPr>
    </w:p>
    <w:tbl>
      <w:tblPr>
        <w:tblStyle w:val="3"/>
        <w:tblW w:w="85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679"/>
        <w:gridCol w:w="50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hanging="20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  <w:t>序号</w:t>
            </w:r>
          </w:p>
        </w:tc>
        <w:tc>
          <w:tcPr>
            <w:tcW w:w="1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hanging="20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  <w:t>设备分类</w:t>
            </w:r>
          </w:p>
        </w:tc>
        <w:tc>
          <w:tcPr>
            <w:tcW w:w="5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8" w:hanging="203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36"/>
              </w:rPr>
              <w:t>设备名称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放射类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CT或DR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医疗救治类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输液泵，注射泵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雾化泵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4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电子血压计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5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电子体温计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6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血糖仪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7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手持脉搏血氧饱和度测定仪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8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监护仪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9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心电图机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10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除颤仪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11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无创呼吸机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12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有创呼吸机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13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心肺复苏仪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14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插管喉镜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15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负压担架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16</w:t>
            </w:r>
          </w:p>
        </w:tc>
        <w:tc>
          <w:tcPr>
            <w:tcW w:w="16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检验类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全自动生化分析仪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  <w:lang w:val="en-US" w:eastAsia="zh-CN"/>
              </w:rPr>
              <w:t>400测试/小时）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17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全自动血细胞分析仪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18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全自动尿液分析仪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19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全自动尿沉渣分析仪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20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全自动粪便分析仪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21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全自动血凝分析仪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22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特定蛋白分析仪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23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血气/电解质分析仪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24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生物安全柜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25</w:t>
            </w:r>
          </w:p>
        </w:tc>
        <w:tc>
          <w:tcPr>
            <w:tcW w:w="167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消毒类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76" w:hanging="20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全自动雾化空气消毒机或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76" w:hanging="204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过氧化氢消毒机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26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紫外线灯车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27</w:t>
            </w:r>
          </w:p>
        </w:tc>
        <w:tc>
          <w:tcPr>
            <w:tcW w:w="167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医用空气消毒机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28</w:t>
            </w:r>
          </w:p>
        </w:tc>
        <w:tc>
          <w:tcPr>
            <w:tcW w:w="1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基础类</w:t>
            </w: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病床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29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转运平车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30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护理车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31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仪器车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32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治疗车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33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抢救车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34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输液车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35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污物车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36</w:t>
            </w:r>
          </w:p>
        </w:tc>
        <w:tc>
          <w:tcPr>
            <w:tcW w:w="1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9" w:hanging="202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36"/>
              </w:rPr>
              <w:t>氧气接头</w:t>
            </w:r>
          </w:p>
        </w:tc>
      </w:tr>
    </w:tbl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A7290D"/>
    <w:rsid w:val="45CA5A85"/>
    <w:rsid w:val="64A7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 w:eastAsia="仿宋_GB2312" w:cs="Times New Roman"/>
      <w:sz w:val="28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2020-09-08T10:44:00Z</dcterms:created>
  <dc:creator>eva</dc:creator>
  <cp:lastModifiedBy>eva</cp:lastModifiedBy>
  <dcterms:modified xsi:type="dcterms:W3CDTF">2020-09-08T10:45:29Z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