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right="0" w:rightChars="0"/>
        <w:jc w:val="left"/>
        <w:textAlignment w:val="auto"/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700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lang w:val="en-US" w:eastAsia="zh-CN"/>
        </w:rPr>
        <w:t>2021年全国示范性老年友好型社区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700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lang w:val="en-US" w:eastAsia="zh-CN"/>
        </w:rPr>
        <w:t>申报名额分配表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default"/>
          <w:lang w:val="en-US" w:eastAsia="zh-CN"/>
        </w:rPr>
      </w:pPr>
    </w:p>
    <w:tbl>
      <w:tblPr>
        <w:tblStyle w:val="4"/>
        <w:tblW w:w="81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6"/>
        <w:gridCol w:w="4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3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sz w:val="30"/>
                <w:szCs w:val="30"/>
                <w:vertAlign w:val="baseline"/>
                <w:lang w:val="en-US" w:eastAsia="zh-CN"/>
              </w:rPr>
              <w:t>各地级以上市</w:t>
            </w:r>
          </w:p>
        </w:tc>
        <w:tc>
          <w:tcPr>
            <w:tcW w:w="4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sz w:val="30"/>
                <w:szCs w:val="30"/>
                <w:vertAlign w:val="baseline"/>
                <w:lang w:val="en-US" w:eastAsia="zh-CN"/>
              </w:rPr>
              <w:t>申报数量（个）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76" w:type="dxa"/>
            <w:noWrap w:val="0"/>
            <w:vAlign w:val="center"/>
          </w:tcPr>
          <w:p>
            <w:pPr>
              <w:widowControl/>
              <w:spacing w:line="600" w:lineRule="exact"/>
              <w:ind w:left="1" w:lef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广州市</w:t>
            </w:r>
          </w:p>
        </w:tc>
        <w:tc>
          <w:tcPr>
            <w:tcW w:w="4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76" w:type="dxa"/>
            <w:noWrap w:val="0"/>
            <w:vAlign w:val="center"/>
          </w:tcPr>
          <w:p>
            <w:pPr>
              <w:widowControl/>
              <w:spacing w:line="600" w:lineRule="exact"/>
              <w:ind w:left="1" w:lef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深圳市</w:t>
            </w:r>
          </w:p>
        </w:tc>
        <w:tc>
          <w:tcPr>
            <w:tcW w:w="4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76" w:type="dxa"/>
            <w:noWrap w:val="0"/>
            <w:vAlign w:val="center"/>
          </w:tcPr>
          <w:p>
            <w:pPr>
              <w:widowControl/>
              <w:spacing w:line="600" w:lineRule="exact"/>
              <w:ind w:left="1" w:lef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珠海市</w:t>
            </w:r>
          </w:p>
        </w:tc>
        <w:tc>
          <w:tcPr>
            <w:tcW w:w="4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76" w:type="dxa"/>
            <w:noWrap w:val="0"/>
            <w:vAlign w:val="center"/>
          </w:tcPr>
          <w:p>
            <w:pPr>
              <w:widowControl/>
              <w:spacing w:line="600" w:lineRule="exact"/>
              <w:ind w:left="1" w:lef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汕头市</w:t>
            </w:r>
          </w:p>
        </w:tc>
        <w:tc>
          <w:tcPr>
            <w:tcW w:w="4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76" w:type="dxa"/>
            <w:noWrap w:val="0"/>
            <w:vAlign w:val="center"/>
          </w:tcPr>
          <w:p>
            <w:pPr>
              <w:widowControl/>
              <w:spacing w:line="600" w:lineRule="exact"/>
              <w:ind w:left="1" w:lef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佛山市</w:t>
            </w:r>
          </w:p>
        </w:tc>
        <w:tc>
          <w:tcPr>
            <w:tcW w:w="4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76" w:type="dxa"/>
            <w:noWrap w:val="0"/>
            <w:vAlign w:val="center"/>
          </w:tcPr>
          <w:p>
            <w:pPr>
              <w:widowControl/>
              <w:spacing w:line="600" w:lineRule="exact"/>
              <w:ind w:left="1" w:lef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韶关市</w:t>
            </w:r>
          </w:p>
        </w:tc>
        <w:tc>
          <w:tcPr>
            <w:tcW w:w="4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76" w:type="dxa"/>
            <w:noWrap w:val="0"/>
            <w:vAlign w:val="center"/>
          </w:tcPr>
          <w:p>
            <w:pPr>
              <w:widowControl/>
              <w:spacing w:line="600" w:lineRule="exact"/>
              <w:ind w:left="1" w:lef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河源市</w:t>
            </w:r>
          </w:p>
        </w:tc>
        <w:tc>
          <w:tcPr>
            <w:tcW w:w="4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76" w:type="dxa"/>
            <w:noWrap w:val="0"/>
            <w:vAlign w:val="center"/>
          </w:tcPr>
          <w:p>
            <w:pPr>
              <w:widowControl/>
              <w:spacing w:line="600" w:lineRule="exact"/>
              <w:ind w:left="1" w:lef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梅州市</w:t>
            </w:r>
          </w:p>
        </w:tc>
        <w:tc>
          <w:tcPr>
            <w:tcW w:w="4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76" w:type="dxa"/>
            <w:noWrap w:val="0"/>
            <w:vAlign w:val="center"/>
          </w:tcPr>
          <w:p>
            <w:pPr>
              <w:widowControl/>
              <w:spacing w:line="600" w:lineRule="exact"/>
              <w:ind w:left="1" w:lef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惠州市</w:t>
            </w:r>
          </w:p>
        </w:tc>
        <w:tc>
          <w:tcPr>
            <w:tcW w:w="4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76" w:type="dxa"/>
            <w:noWrap w:val="0"/>
            <w:vAlign w:val="center"/>
          </w:tcPr>
          <w:p>
            <w:pPr>
              <w:widowControl/>
              <w:spacing w:line="600" w:lineRule="exact"/>
              <w:ind w:left="1" w:lef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汕尾市</w:t>
            </w:r>
          </w:p>
        </w:tc>
        <w:tc>
          <w:tcPr>
            <w:tcW w:w="4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76" w:type="dxa"/>
            <w:noWrap w:val="0"/>
            <w:vAlign w:val="center"/>
          </w:tcPr>
          <w:p>
            <w:pPr>
              <w:widowControl/>
              <w:spacing w:line="600" w:lineRule="exact"/>
              <w:ind w:left="1" w:lef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东莞市</w:t>
            </w:r>
          </w:p>
        </w:tc>
        <w:tc>
          <w:tcPr>
            <w:tcW w:w="4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76" w:type="dxa"/>
            <w:noWrap w:val="0"/>
            <w:vAlign w:val="center"/>
          </w:tcPr>
          <w:p>
            <w:pPr>
              <w:widowControl/>
              <w:spacing w:line="600" w:lineRule="exact"/>
              <w:ind w:left="1" w:lef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中山市</w:t>
            </w:r>
          </w:p>
        </w:tc>
        <w:tc>
          <w:tcPr>
            <w:tcW w:w="4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76" w:type="dxa"/>
            <w:noWrap w:val="0"/>
            <w:vAlign w:val="center"/>
          </w:tcPr>
          <w:p>
            <w:pPr>
              <w:widowControl/>
              <w:spacing w:line="600" w:lineRule="exact"/>
              <w:ind w:left="1" w:lef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江门市</w:t>
            </w:r>
          </w:p>
        </w:tc>
        <w:tc>
          <w:tcPr>
            <w:tcW w:w="4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76" w:type="dxa"/>
            <w:noWrap w:val="0"/>
            <w:vAlign w:val="center"/>
          </w:tcPr>
          <w:p>
            <w:pPr>
              <w:widowControl/>
              <w:spacing w:line="600" w:lineRule="exact"/>
              <w:ind w:left="1" w:lef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阳江市</w:t>
            </w:r>
          </w:p>
        </w:tc>
        <w:tc>
          <w:tcPr>
            <w:tcW w:w="4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76" w:type="dxa"/>
            <w:noWrap w:val="0"/>
            <w:vAlign w:val="center"/>
          </w:tcPr>
          <w:p>
            <w:pPr>
              <w:widowControl/>
              <w:spacing w:line="600" w:lineRule="exact"/>
              <w:ind w:left="1" w:lef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湛江市</w:t>
            </w:r>
          </w:p>
        </w:tc>
        <w:tc>
          <w:tcPr>
            <w:tcW w:w="4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76" w:type="dxa"/>
            <w:noWrap w:val="0"/>
            <w:vAlign w:val="center"/>
          </w:tcPr>
          <w:p>
            <w:pPr>
              <w:widowControl/>
              <w:spacing w:line="600" w:lineRule="exact"/>
              <w:ind w:left="1" w:lef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茂名市</w:t>
            </w:r>
          </w:p>
        </w:tc>
        <w:tc>
          <w:tcPr>
            <w:tcW w:w="4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76" w:type="dxa"/>
            <w:noWrap w:val="0"/>
            <w:vAlign w:val="center"/>
          </w:tcPr>
          <w:p>
            <w:pPr>
              <w:widowControl/>
              <w:spacing w:line="600" w:lineRule="exact"/>
              <w:ind w:left="1" w:lef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肇庆市</w:t>
            </w:r>
          </w:p>
        </w:tc>
        <w:tc>
          <w:tcPr>
            <w:tcW w:w="4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76" w:type="dxa"/>
            <w:noWrap w:val="0"/>
            <w:vAlign w:val="center"/>
          </w:tcPr>
          <w:p>
            <w:pPr>
              <w:widowControl/>
              <w:spacing w:line="600" w:lineRule="exact"/>
              <w:ind w:left="1" w:lef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清远市</w:t>
            </w:r>
          </w:p>
        </w:tc>
        <w:tc>
          <w:tcPr>
            <w:tcW w:w="4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76" w:type="dxa"/>
            <w:noWrap w:val="0"/>
            <w:vAlign w:val="center"/>
          </w:tcPr>
          <w:p>
            <w:pPr>
              <w:widowControl/>
              <w:spacing w:line="600" w:lineRule="exact"/>
              <w:ind w:left="1" w:lef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潮州市</w:t>
            </w:r>
          </w:p>
        </w:tc>
        <w:tc>
          <w:tcPr>
            <w:tcW w:w="4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76" w:type="dxa"/>
            <w:noWrap w:val="0"/>
            <w:vAlign w:val="center"/>
          </w:tcPr>
          <w:p>
            <w:pPr>
              <w:widowControl/>
              <w:spacing w:line="600" w:lineRule="exact"/>
              <w:ind w:left="1" w:lef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揭阳市</w:t>
            </w:r>
          </w:p>
        </w:tc>
        <w:tc>
          <w:tcPr>
            <w:tcW w:w="4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76" w:type="dxa"/>
            <w:noWrap w:val="0"/>
            <w:vAlign w:val="center"/>
          </w:tcPr>
          <w:p>
            <w:pPr>
              <w:widowControl/>
              <w:spacing w:line="600" w:lineRule="exact"/>
              <w:ind w:left="1" w:lef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云浮市</w:t>
            </w:r>
          </w:p>
        </w:tc>
        <w:tc>
          <w:tcPr>
            <w:tcW w:w="4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983E48"/>
    <w:rsid w:val="45CA5A85"/>
    <w:rsid w:val="5698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/>
    </w:pPr>
    <w:rPr>
      <w:rFonts w:ascii="Times New Roman" w:hAnsi="Times New Roman" w:eastAsia="宋体" w:cs="Times New Roman"/>
      <w:szCs w:val="24"/>
      <w:lang w:bidi="ar-SA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2021-02-19T01:16:00Z</dcterms:created>
  <dc:creator>eva</dc:creator>
  <cp:lastModifiedBy>eva</cp:lastModifiedBy>
  <dcterms:modified xsi:type="dcterms:W3CDTF">2021-02-19T01:16:28Z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