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textAlignment w:val="baseline"/>
      </w:pPr>
      <w:r>
        <w:rPr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附件2</w:t>
      </w:r>
    </w:p>
    <w:p>
      <w:pPr>
        <w:pStyle w:val="6"/>
        <w:tabs>
          <w:tab w:val="right" w:pos="7587"/>
        </w:tabs>
        <w:snapToGrid w:val="0"/>
        <w:spacing w:before="118" w:beforeLines="20" w:beforeAutospacing="0" w:after="292" w:afterLines="50" w:afterAutospacing="0" w:line="70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“职业健康达人”推荐表</w:t>
      </w:r>
    </w:p>
    <w:tbl>
      <w:tblPr>
        <w:tblStyle w:val="4"/>
        <w:tblW w:w="90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994"/>
        <w:gridCol w:w="1133"/>
        <w:gridCol w:w="1157"/>
        <w:gridCol w:w="1350"/>
        <w:gridCol w:w="160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姓  名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性  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年  龄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684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民  族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参加工作时间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健  康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状  况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工  作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单  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职  务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68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联  系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方  式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职  称</w:t>
            </w:r>
          </w:p>
        </w:tc>
        <w:tc>
          <w:tcPr>
            <w:tcW w:w="4639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exac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学  历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专  业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奖  惩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情  况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个人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事迹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7923" w:type="dxa"/>
            <w:gridSpan w:val="6"/>
            <w:noWrap w:val="0"/>
            <w:vAlign w:val="top"/>
          </w:tcPr>
          <w:p>
            <w:pPr>
              <w:pStyle w:val="3"/>
              <w:snapToGrid w:val="0"/>
              <w:spacing w:before="0" w:beforeAutospacing="0" w:after="0" w:afterAutospacing="0" w:line="400" w:lineRule="exact"/>
              <w:jc w:val="left"/>
              <w:textAlignment w:val="baseline"/>
              <w:rPr>
                <w:rFonts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4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4"/>
                <w:sz w:val="30"/>
                <w:szCs w:val="30"/>
              </w:rPr>
              <w:t>（可另附页，</w:t>
            </w:r>
            <w:r>
              <w:rPr>
                <w:rFonts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4"/>
                <w:sz w:val="30"/>
                <w:szCs w:val="30"/>
              </w:rPr>
              <w:t>不超过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caps w:val="0"/>
                <w:spacing w:val="0"/>
                <w:w w:val="100"/>
                <w:kern w:val="24"/>
                <w:sz w:val="30"/>
                <w:szCs w:val="30"/>
              </w:rPr>
              <w:t>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7" w:hRule="atLeast"/>
          <w:jc w:val="center"/>
        </w:trPr>
        <w:tc>
          <w:tcPr>
            <w:tcW w:w="9050" w:type="dxa"/>
            <w:gridSpan w:val="7"/>
            <w:noWrap w:val="0"/>
            <w:vAlign w:val="center"/>
          </w:tcPr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用人单位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推荐意见（盖章）</w:t>
            </w: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pStyle w:val="6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  <w:p>
            <w:pPr>
              <w:snapToGrid/>
              <w:spacing w:before="0" w:beforeAutospacing="0" w:after="0" w:afterAutospacing="0" w:line="100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                           年    月   日</w:t>
            </w:r>
          </w:p>
        </w:tc>
      </w:tr>
    </w:tbl>
    <w:p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备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注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此表供各地发动用人单位推荐省、市级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“职业健康达人”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填写使用；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2.各地推荐的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省级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“职业健康达人”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可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同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时报送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3件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职业健康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传播代表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作品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电子版，</w:t>
      </w:r>
      <w:r>
        <w:rPr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2"/>
          <w:szCs w:val="32"/>
        </w:rPr>
        <w:t>内容题材不限。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4F6A"/>
    <w:rsid w:val="0AA54F6A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ar-SA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2021-03-02T09:26:00Z</dcterms:created>
  <dc:creator>eva</dc:creator>
  <cp:lastModifiedBy>eva</cp:lastModifiedBy>
  <dcterms:modified xsi:type="dcterms:W3CDTF">2021-03-02T09:26:56Z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