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484848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84848"/>
          <w:spacing w:val="0"/>
          <w:sz w:val="32"/>
          <w:szCs w:val="32"/>
          <w:u w:val="none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484848"/>
          <w:spacing w:val="0"/>
          <w:sz w:val="32"/>
          <w:szCs w:val="32"/>
          <w:u w:val="none"/>
          <w:lang w:val="en-US" w:eastAsia="zh-CN"/>
        </w:rPr>
        <w:t>1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0" w:name="红头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健康科普作品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（非网络账号类）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 w:eastAsia="zh-TW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b/>
          <w:color w:val="000000"/>
          <w:szCs w:val="32"/>
          <w:lang w:val="zh-TW" w:eastAsia="zh-TW"/>
        </w:rPr>
      </w:pPr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08"/>
        <w:gridCol w:w="2598"/>
        <w:gridCol w:w="1604"/>
        <w:gridCol w:w="16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报送单位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联系人职务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作品类别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CN"/>
              </w:rPr>
              <w:t>表演类</w:t>
            </w:r>
            <w:r>
              <w:rPr>
                <w:rFonts w:hint="default" w:ascii="Times New Roman" w:hAnsi="Times New Roman" w:eastAsia="仿宋" w:cs="Times New Roman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32"/>
              </w:rPr>
              <w:t>视频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CN"/>
              </w:rPr>
              <w:t>类</w:t>
            </w:r>
          </w:p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32"/>
              </w:rPr>
              <w:t>音频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" w:cs="Times New Roman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32"/>
              </w:rPr>
              <w:t>图文</w:t>
            </w:r>
            <w:r>
              <w:rPr>
                <w:rFonts w:hint="default" w:ascii="Times New Roman" w:hAnsi="Times New Roman" w:eastAsia="仿宋" w:cs="Times New Roman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" w:cs="Times New Roman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作品主题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320" w:firstLineChars="100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 xml:space="preserve"> 健康生活方式和健康素养</w:t>
            </w:r>
          </w:p>
          <w:p>
            <w:pPr>
              <w:ind w:firstLine="320" w:firstLineChars="100"/>
              <w:rPr>
                <w:rFonts w:hint="default" w:ascii="Times New Roman" w:hAnsi="Times New Roman" w:cs="Times New Roman"/>
                <w:color w:val="000000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eastAsia="zh-TW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 xml:space="preserve"> 近视防控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eastAsia="zh-CN"/>
              </w:rPr>
              <w:t xml:space="preserve">    </w:t>
            </w:r>
          </w:p>
          <w:p>
            <w:pPr>
              <w:ind w:firstLine="320" w:firstLineChars="100"/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eastAsia="zh-CN"/>
              </w:rPr>
              <w:t>传染病防控</w:t>
            </w:r>
            <w:r>
              <w:rPr>
                <w:rFonts w:hint="default" w:ascii="Times New Roman" w:hAnsi="Times New Roman" w:cs="Times New Roman"/>
                <w:color w:val="000000"/>
                <w:szCs w:val="32"/>
              </w:rPr>
              <w:t xml:space="preserve"> </w:t>
            </w:r>
          </w:p>
          <w:p>
            <w:pPr>
              <w:ind w:firstLine="320" w:firstLineChars="100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eastAsia="zh-CN"/>
              </w:rPr>
              <w:t>癌症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>防治</w:t>
            </w:r>
          </w:p>
          <w:p>
            <w:pPr>
              <w:ind w:firstLine="320" w:firstLineChars="100"/>
              <w:rPr>
                <w:rFonts w:hint="default" w:ascii="Times New Roman" w:hAnsi="Times New Roman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 xml:space="preserve"> 妇女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eastAsia="zh-CN"/>
              </w:rPr>
              <w:t>儿童青少年健康</w:t>
            </w:r>
          </w:p>
          <w:p>
            <w:pPr>
              <w:ind w:firstLine="320" w:firstLineChars="100"/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 xml:space="preserve"> 老年健康</w:t>
            </w:r>
          </w:p>
          <w:p>
            <w:pPr>
              <w:ind w:firstLine="320" w:firstLineChars="100"/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Cs w:val="32"/>
                <w:lang w:val="en-US" w:eastAsia="zh-CN"/>
              </w:rPr>
              <w:t xml:space="preserve"> 其他健康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5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  <w:t>作品传播路径</w:t>
            </w:r>
          </w:p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  <w:t>及传播量（表演场所及观众组成）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主创人员及单位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制作时间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作品名称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5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作品简介</w:t>
            </w:r>
          </w:p>
          <w:p>
            <w:pPr>
              <w:shd w:val="clear" w:color="auto" w:fill="FFFFFF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0"/>
                <w:szCs w:val="32"/>
              </w:rPr>
              <w:t>300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字以内）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5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获奖情况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1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hd w:val="clear" w:color="auto" w:fill="FFFFFF"/>
              <w:spacing w:after="156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hd w:val="clear" w:color="auto" w:fill="FFFFFF"/>
              <w:spacing w:after="156"/>
              <w:ind w:right="840"/>
              <w:jc w:val="right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备注</w:t>
            </w:r>
          </w:p>
        </w:tc>
        <w:tc>
          <w:tcPr>
            <w:tcW w:w="5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hd w:val="clear" w:color="auto" w:fill="FFFFFF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讲解及舞台剧所需的服装、道具、多媒体等由选手自备；作品为多家单位共同完成的，报送单位填报不超过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/>
              </w:rPr>
              <w:t>2家。</w:t>
            </w:r>
          </w:p>
        </w:tc>
      </w:tr>
      <w:bookmarkEnd w:id="0"/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1AF7"/>
    <w:rsid w:val="45CA5A85"/>
    <w:rsid w:val="74A9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2021-05-12T03:31:00Z</dcterms:created>
  <dc:creator>eva</dc:creator>
  <cp:lastModifiedBy>eva</cp:lastModifiedBy>
  <dcterms:modified xsi:type="dcterms:W3CDTF">2021-05-12T03:32:36Z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04B59D9C221F4CA3B6BC4BEADB71AE2B</vt:lpwstr>
  </property>
</Properties>
</file>