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  <w:t>第四届“广东医生”演讲比赛评选结果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</w:pPr>
    </w:p>
    <w:tbl>
      <w:tblPr>
        <w:tblStyle w:val="5"/>
        <w:tblW w:w="78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6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一等奖（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3名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黄天丽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东莞市第八人民医院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宋炳军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人之初杂志社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谷大伟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二等奖（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5名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吴佳仪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张晓玉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南方医科大学珠江医院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阳美慧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暨南大学附属第一医院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佩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  蓉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三等奖（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8名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  竹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腾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珠海市人民医院医疗集团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段孟岐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  晶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黄席超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郁南县第二人民医院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蔡怡敏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玮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广东省卫生健康宣传教育中心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郑莉斯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广州市红十字会医院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优秀奖（10名）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连逸青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广东省职业病防治院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李依红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崔媛媛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广东省生殖医院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詹俊琳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陈少兰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汕头大学精神卫生中心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武洋洋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  瑶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瑶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唐燕来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说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广州医科大学附属第三医院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348AC"/>
    <w:rsid w:val="45CA5A85"/>
    <w:rsid w:val="4DA3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2021-08-23T03:06:00Z</dcterms:created>
  <dc:creator>eva</dc:creator>
  <cp:lastModifiedBy>eva</cp:lastModifiedBy>
  <dcterms:modified xsi:type="dcterms:W3CDTF">2021-08-23T03:07:08Z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