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  <w:t>广东省第二批癌症防治服务机构名单</w:t>
      </w:r>
    </w:p>
    <w:tbl>
      <w:tblPr>
        <w:tblStyle w:val="3"/>
        <w:tblW w:w="9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488"/>
        <w:gridCol w:w="3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tblHeader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医疗机构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癌症防治服务机构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广州医科大学附属肿瘤医院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广州市癌症防治中心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阳江市人民医院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阳江市癌症防治中心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潮州市人民医院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潮州市癌症防治中心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河源市人民医院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河源市癌症防治中心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云浮市人民医院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云浮市癌症防治中心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茂名市人民医院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茂名市癌症防治中心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汕尾市第二人民医院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（汕尾逸辉基金医院）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汕尾市癌症防治中心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广州开发区医院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广州市黄埔区癌症防治中心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南方医科大学南方医院白云分院（广州市白云区人民医院）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广州市白云区癌症防治中心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广州市番禺区中心医院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广州市番禺区癌症防治中心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广州市中西医结合医院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广州市花都区癌症防治中心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佛山复星禅诚医院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佛山市禅城区癌症防治中心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佛山市高明区人民医院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佛山市高明区癌症防治中心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佛山市三水区人民医院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佛山市三水区癌症防治中心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暨南大学附属第一医院潮汕医院（饶平县人民医院）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潮州市饶平县癌症防治中心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惠州市第三人民医院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惠州市惠城区癌症防治中心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普宁市人民医院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揭阳市普宁市癌症防治中心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广东省英德市人民医院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清远市英德市癌症防治中心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汕头市潮阳区大峰医院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汕头市潮阳区癌症防治中心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汕头市澄海区人民医院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汕头市澄海区癌症防治中心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南雄市人民医院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韶关市南雄市癌症防治中心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翁源县人民医院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韶关市翁源县癌症防治中心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罗定市人民医院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云浮市罗定市癌症防治中心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新兴县人民医院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云浮市新兴县癌症防治中心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信宜市人民医院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茂名市信宜市癌症防治中心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廉江市人民医院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湛江市廉江市癌症防治中心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开平市中心医院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江门市开平市癌症防治中心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德庆县人民医院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肇庆市德庆县癌症防治中心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肇庆市高要区人民医院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肇庆市高要区癌症防治中心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四会市肿瘤研究所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肇庆市四会市癌症防治中心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阳春市人民医院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阳江市阳春市癌症防治中心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4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龙川县人民医院</w:t>
            </w:r>
          </w:p>
        </w:tc>
        <w:tc>
          <w:tcPr>
            <w:tcW w:w="3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河源市龙川县癌症防治中心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45089"/>
    <w:rsid w:val="0F04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2021-12-03T04:13:00Z</dcterms:created>
  <dc:creator>user</dc:creator>
  <cp:lastModifiedBy>user</cp:lastModifiedBy>
  <dcterms:modified xsi:type="dcterms:W3CDTF">2021-12-03T04:14:14Z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