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第六届“广东好医生、广东好护士”推选结果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32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</w:p>
    <w:tbl>
      <w:tblPr>
        <w:tblStyle w:val="3"/>
        <w:tblW w:w="974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8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于红静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广州医科大学附属第二医院护理部主任、主任护师、副教授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文  胜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韶关市乳源瑶族自治县中医医院副院长、副主任中医师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冯荣宗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珠海禅诚医院党支部书记、副院长、副主任医师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刘  旺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广东医科大学附属第二医院应急指挥中心副主任、副主任医师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刘  涛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深圳市慢性病防治中心临床检验科主任、副主任技师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许学猛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广东省第二中医院党委委员、副院长、主任中医师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阮晓红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江门市中心医院党委委员、副院长、主任医师、硕士研究生导师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李小红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茂名市妇幼保健院新生儿一科护士长、副主任护师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佟亚娟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广东药科大学附属第一医院普外二泌尿外科护士长、主任护师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余  斌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南方医科大学南方医院创伤骨科主任、广东省创伤骨科研究所所长、主任医师、教授、博士生导师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陈雪琴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中山市疾病预防控制中心突发公共卫生事件应急管理部主任、副主任医师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易  高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广州医科大学附属第五医院呼吸内科主任、主任医师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郑良娣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汕头大学·香港中文大学联合汕头国际眼科中心行政主任、副主任护师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孟  宇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河源深河人民医院副院长、主任医师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秦鹏哲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6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广州市疾病预防控制中心慢性非传染性疾病预防控制部部长、主任医师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郭建文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广东省中医院重</w:t>
            </w:r>
            <w:r>
              <w:rPr>
                <w:rStyle w:val="5"/>
                <w:rFonts w:hint="default" w:ascii="Times New Roman" w:hAnsi="Times New Roman" w:eastAsia="仿宋_GB2312" w:cs="Times New Roman"/>
                <w:w w:val="100"/>
                <w:sz w:val="28"/>
                <w:szCs w:val="28"/>
                <w:lang w:val="en-US" w:eastAsia="zh-CN" w:bidi="ar"/>
              </w:rPr>
              <w:t>大项目管理办公室主任、</w:t>
            </w:r>
            <w:r>
              <w:rPr>
                <w:rStyle w:val="6"/>
                <w:rFonts w:hint="default" w:ascii="Times New Roman" w:hAnsi="Times New Roman" w:eastAsia="仿宋_GB2312" w:cs="Times New Roman"/>
                <w:w w:val="100"/>
                <w:sz w:val="28"/>
                <w:szCs w:val="28"/>
                <w:lang w:val="en-US" w:eastAsia="zh-CN" w:bidi="ar"/>
              </w:rPr>
              <w:t>主任中医师、教授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黄伟生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佛山市三水区人民医院大塘医院急诊科副主任、副主任医师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崇雨田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中山大学附属第三医院党委委员、感染性疾病科教授、主任医师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蔡淳铿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潮州市潮安区沙溪镇玉湖村卫生站基层医师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黎渐英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中山大学附属第一医院肾内科二区</w:t>
            </w:r>
            <w:r>
              <w:rPr>
                <w:rStyle w:val="6"/>
                <w:rFonts w:hint="default" w:ascii="Times New Roman" w:hAnsi="Times New Roman" w:eastAsia="仿宋_GB2312" w:cs="Times New Roman"/>
                <w:w w:val="100"/>
                <w:sz w:val="28"/>
                <w:szCs w:val="28"/>
                <w:lang w:val="en-US" w:eastAsia="zh-CN" w:bidi="ar"/>
              </w:rPr>
              <w:t>护士长、主任护师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color w:val="000000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lang w:eastAsia="zh-CN"/>
        </w:rPr>
        <w:sectPr>
          <w:footerReference r:id="rId4" w:type="first"/>
          <w:footerReference r:id="rId3" w:type="default"/>
          <w:pgSz w:w="11906" w:h="16838"/>
          <w:pgMar w:top="1928" w:right="1531" w:bottom="1928" w:left="1531" w:header="851" w:footer="1332" w:gutter="0"/>
          <w:pgNumType w:fmt="numberInDash"/>
          <w:cols w:space="720" w:num="1"/>
          <w:titlePg/>
          <w:rtlGutter w:val="0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仿宋_GB2312" w:cs="Times New Roman"/>
        <w:kern w:val="2"/>
        <w:sz w:val="18"/>
        <w:lang w:val="en-US" w:eastAsia="zh-CN"/>
      </w:rPr>
    </w:pPr>
    <w:r>
      <w:rPr>
        <w:rFonts w:ascii="Calibri" w:hAnsi="Calibri" w:eastAsia="仿宋_GB2312" w:cs="Times New Roman"/>
        <w:kern w:val="2"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i2KTEsQEA&#10;AFkDAAAOAAAAAAAAAAEAIAAAAB4BAABkcnMvZTJvRG9jLnhtbFBLBQYAAAAABgAGAFkBAABBBQAA&#10;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仿宋_GB2312" w:cs="Times New Roman"/>
        <w:kern w:val="2"/>
        <w:sz w:val="18"/>
        <w:lang w:val="en-US" w:eastAsia="zh-CN"/>
      </w:rPr>
    </w:pPr>
    <w:r>
      <w:rPr>
        <w:rFonts w:ascii="Calibri" w:hAnsi="Calibri" w:eastAsia="仿宋_GB2312" w:cs="Times New Roman"/>
        <w:kern w:val="2"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Calibri" w:hAnsi="Calibri" w:eastAsia="仿宋_GB2312" w:cs="Times New Roman"/>
                              <w:kern w:val="2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VHQvfL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Calibri" w:hAnsi="Calibri" w:eastAsia="仿宋_GB2312" w:cs="Times New Roman"/>
                        <w:kern w:val="2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4140F"/>
    <w:rsid w:val="6AD4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customStyle="1" w:styleId="5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2022-05-16T06:40:00Z</dcterms:created>
  <dc:creator>user</dc:creator>
  <cp:lastModifiedBy>user</cp:lastModifiedBy>
  <dcterms:modified xsi:type="dcterms:W3CDTF">2022-05-16T06:40:44Z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