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3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  <w:lang w:eastAsia="zh-CN"/>
        </w:rPr>
        <w:t>广东省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</w:rPr>
        <w:t>百名卫生首席专家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  <w:lang w:eastAsia="zh-CN"/>
        </w:rPr>
        <w:t>下基层计划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sz w:val="21"/>
          <w:szCs w:val="21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shd w:val="clear" w:color="auto" w:fill="FFFFFF"/>
          <w:lang w:eastAsia="zh-CN"/>
        </w:rPr>
        <w:t>申报人退休前所在单位意见书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highlight w:val="none"/>
          <w:lang w:eastAsia="zh-CN"/>
        </w:rPr>
        <w:t>（示例）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经核，XXX同志为我院退休职工，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退休前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  <w:lang w:eastAsia="zh-CN"/>
        </w:rPr>
        <w:t>未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shd w:val="clear" w:color="auto" w:fill="FFFFFF"/>
        </w:rPr>
        <w:t>发生医疗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事故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年度考核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均为合格及以上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等次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，医德医风良好，未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曾因犯罪受过刑事处罚或劳动教养、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受到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开除公职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处理，目前不存在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处于刑事处罚期间或正接受司法调查尚未做出结论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正接受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纪检监察或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审查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调查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、受党纪政纪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处理期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</w:rPr>
        <w:t>未满</w:t>
      </w:r>
      <w:r>
        <w:rPr>
          <w:rFonts w:hint="default" w:ascii="Times New Roman" w:hAnsi="Times New Roman" w:eastAsia="仿宋_GB2312" w:cs="Times New Roman"/>
          <w:snapToGrid w:val="0"/>
          <w:sz w:val="32"/>
          <w:szCs w:val="32"/>
          <w:highlight w:val="none"/>
          <w:shd w:val="clear" w:color="auto" w:fill="FFFFFF"/>
          <w:lang w:eastAsia="zh-CN"/>
        </w:rPr>
        <w:t>等情况，同意</w:t>
      </w: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其申报广东省百名卫生首席专家下基层计划。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2"/>
          <w:sz w:val="32"/>
          <w:szCs w:val="32"/>
          <w:highlight w:val="none"/>
          <w:lang w:val="en-US" w:eastAsia="zh-CN" w:bidi="ar-SA"/>
        </w:rPr>
        <w:t>（如存在上述情形或法律、法规不宜报名的其他情形，请详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细说明）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firstLine="1280" w:firstLineChars="4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经办人（签名）：                 单位盖章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 xml:space="preserve">单位负责人（签名）：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 xml:space="preserve">                年  月  日</w:t>
      </w:r>
    </w:p>
    <w:p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A42DE9"/>
    <w:rsid w:val="1EA42DE9"/>
    <w:rsid w:val="35852244"/>
    <w:rsid w:val="4AA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eastAsia="微软雅黑" w:cs="Times New Roman"/>
      <w:szCs w:val="20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rFonts w:ascii="Calibri" w:hAnsi="Calibri" w:eastAsia="微软雅黑" w:cs="Times New Roman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2023-02-20T02:26:00Z</dcterms:created>
  <dc:creator>LINNN000</dc:creator>
  <cp:lastModifiedBy>LINNN000</cp:lastModifiedBy>
  <dcterms:modified xsi:type="dcterms:W3CDTF">2023-02-20T02:28:34Z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