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eastAsia="zh-CN"/>
        </w:rPr>
        <w:t>演讲比赛、微电影大赛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工作群二维码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right="0" w:rightChars="0" w:firstLine="440" w:firstLineChars="100"/>
        <w:jc w:val="left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</w:rPr>
        <w:drawing>
          <wp:inline distT="0" distB="0" distL="114300" distR="114300">
            <wp:extent cx="1835150" cy="1986280"/>
            <wp:effectExtent l="0" t="0" r="12700" b="13970"/>
            <wp:docPr id="1" name="图片 1" descr="D:\广东卫生在线\5 行政资料\杂志社资料\广卫君个人微信号.jpg广卫君个人微信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广东卫生在线\5 行政资料\杂志社资料\广卫君个人微信号.jpg广卫君个人微信号"/>
                    <pic:cNvPicPr>
                      <a:picLocks noChangeAspect="1"/>
                    </pic:cNvPicPr>
                  </pic:nvPicPr>
                  <pic:blipFill>
                    <a:blip r:embed="rId4"/>
                    <a:srcRect b="21394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</w:rPr>
      </w:pPr>
    </w:p>
    <w:p>
      <w:pPr>
        <w:ind w:firstLine="0"/>
        <w:jc w:val="center"/>
        <w:rPr>
          <w:rFonts w:hint="default" w:ascii="Times New Roman" w:hAnsi="Times New Roman" w:eastAsia="仿宋_GB2312" w:cs="Times New Roman"/>
          <w:b/>
          <w:bCs/>
          <w:spacing w:val="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11"/>
          <w:sz w:val="32"/>
          <w:szCs w:val="32"/>
        </w:rPr>
        <w:t>（适用</w:t>
      </w:r>
      <w:r>
        <w:rPr>
          <w:rFonts w:hint="default" w:ascii="Times New Roman" w:hAnsi="Times New Roman" w:eastAsia="仿宋_GB2312" w:cs="Times New Roman"/>
          <w:b/>
          <w:bCs/>
          <w:spacing w:val="11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b/>
          <w:bCs/>
          <w:spacing w:val="11"/>
          <w:sz w:val="32"/>
          <w:szCs w:val="32"/>
        </w:rPr>
        <w:t>演讲比赛、微电影大赛）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1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  <w:lang w:eastAsia="zh-CN"/>
        </w:rPr>
        <w:t>摄影大赛</w:t>
      </w:r>
      <w:r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  <w:t>工作群二维码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000000"/>
          <w:kern w:val="0"/>
          <w:sz w:val="44"/>
          <w:szCs w:val="44"/>
        </w:rPr>
      </w:pPr>
    </w:p>
    <w:p>
      <w:pPr>
        <w:ind w:firstLine="0"/>
        <w:jc w:val="center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1955165" cy="1955165"/>
            <wp:effectExtent l="0" t="0" r="6985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5165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20"/>
        </w:rPr>
      </w:pPr>
    </w:p>
    <w:p>
      <w:pPr>
        <w:adjustRightInd w:val="0"/>
        <w:snapToGrid w:val="0"/>
        <w:spacing w:line="580" w:lineRule="exact"/>
        <w:ind w:firstLine="0" w:firstLineChars="0"/>
        <w:jc w:val="center"/>
      </w:pPr>
      <w:r>
        <w:rPr>
          <w:rFonts w:hint="default" w:ascii="Times New Roman" w:hAnsi="Times New Roman" w:eastAsia="仿宋_GB2312" w:cs="Times New Roman"/>
          <w:b/>
          <w:bCs/>
          <w:spacing w:val="11"/>
          <w:sz w:val="32"/>
          <w:szCs w:val="32"/>
        </w:rPr>
        <w:t>（适用</w:t>
      </w:r>
      <w:r>
        <w:rPr>
          <w:rFonts w:hint="default" w:ascii="Times New Roman" w:hAnsi="Times New Roman" w:eastAsia="仿宋_GB2312" w:cs="Times New Roman"/>
          <w:b/>
          <w:bCs/>
          <w:spacing w:val="11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b/>
          <w:bCs/>
          <w:spacing w:val="11"/>
          <w:sz w:val="32"/>
          <w:szCs w:val="32"/>
        </w:rPr>
        <w:t>摄影大赛）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C021C"/>
    <w:rsid w:val="010C021C"/>
    <w:rsid w:val="0F7C4109"/>
    <w:rsid w:val="35852244"/>
    <w:rsid w:val="3BB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 w:afterLine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spacing w:line="560" w:lineRule="exact"/>
      <w:jc w:val="center"/>
      <w:outlineLvl w:val="0"/>
    </w:pPr>
    <w:rPr>
      <w:rFonts w:ascii="方正小标宋_GBK" w:hAnsi="方正小标宋_GBK" w:eastAsia="方正小标宋简体" w:cs="方正小标宋_GBK"/>
      <w:sz w:val="44"/>
      <w:szCs w:val="4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2023-04-06T02:09:00Z</dcterms:created>
  <dc:creator>LINNN000</dc:creator>
  <cp:lastModifiedBy>LINNN000</cp:lastModifiedBy>
  <dcterms:modified xsi:type="dcterms:W3CDTF">2023-04-06T02:12:41Z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