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center"/>
        <w:rPr>
          <w:rFonts w:hint="default" w:ascii="Times New Roman" w:hAnsi="Times New Roman" w:eastAsia="黑体" w:cs="Times New Roman"/>
          <w:color w:val="auto"/>
          <w:sz w:val="32"/>
          <w:szCs w:val="24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6"/>
          <w:szCs w:val="2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36"/>
          <w:szCs w:val="24"/>
        </w:rPr>
        <w:t>出生医学证明首次签发登记表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4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4"/>
        </w:rPr>
        <w:t>（网上申办专用）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430"/>
        <w:gridCol w:w="882"/>
        <w:gridCol w:w="439"/>
        <w:gridCol w:w="877"/>
        <w:gridCol w:w="514"/>
        <w:gridCol w:w="72"/>
        <w:gridCol w:w="812"/>
        <w:gridCol w:w="1394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0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  <w:t>分 娩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产妇姓名</w:t>
            </w:r>
          </w:p>
        </w:tc>
        <w:tc>
          <w:tcPr>
            <w:tcW w:w="1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住院病历号</w:t>
            </w:r>
          </w:p>
        </w:tc>
        <w:tc>
          <w:tcPr>
            <w:tcW w:w="4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新生儿性别</w:t>
            </w:r>
          </w:p>
        </w:tc>
        <w:tc>
          <w:tcPr>
            <w:tcW w:w="1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出生时间</w:t>
            </w:r>
          </w:p>
        </w:tc>
        <w:tc>
          <w:tcPr>
            <w:tcW w:w="4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840" w:firstLineChars="4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年     月 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出生孕周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     周  天        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出生体重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       克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出生身长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   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出生地点</w:t>
            </w:r>
          </w:p>
        </w:tc>
        <w:tc>
          <w:tcPr>
            <w:tcW w:w="4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       省       市        县（区）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医疗机构名称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接生人员姓名：      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60" w:type="dxa"/>
            <w:gridSpan w:val="1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pct10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  <w:t>新生儿姓名及其父母相关信息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新生儿姓名</w:t>
            </w:r>
          </w:p>
        </w:tc>
        <w:tc>
          <w:tcPr>
            <w:tcW w:w="73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4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  <w:t>母亲信息</w:t>
            </w:r>
          </w:p>
        </w:tc>
        <w:tc>
          <w:tcPr>
            <w:tcW w:w="4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  <w:t>父亲信息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4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姓名：              年龄：       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国籍：              民族：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有效身份证件类别：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有效身份证件号码：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住址*：                           </w:t>
            </w:r>
          </w:p>
        </w:tc>
        <w:tc>
          <w:tcPr>
            <w:tcW w:w="4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姓名：              年龄：       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国籍：              民族：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有效身份证件类别：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有效身份证件号码：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住址*：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4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实人实名刷脸认证：</w:t>
            </w:r>
          </w:p>
        </w:tc>
        <w:tc>
          <w:tcPr>
            <w:tcW w:w="4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实人实名刷脸认证：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  <w:t>知情告知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本表用于《出生医学证明》网上申办确认，采取网上申办的需电子签名（预约现场领取的在“领证人”处现场签名）。须新生儿母亲发起申办，内容由申办人（刷脸认证）在线填写和确认，请核对信息无误后签字确认。该表电子签字确认与现场申领签名确认具有同等效力，并承担相应法律责任。《出生医学证明》一经签发，证件上的各项信息原则上不应变更。申请邮寄到家方式领取的，因邮寄过程产生的费用由申领人承担，相关费用由申领人与邮政速递部门进行结算，网上申办一般5个工作日内由当地邮政机构揽件，具体证件查收可在收到发证通知后及时关注邮政官网查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4"/>
              </w:rPr>
              <w:t>申办人姓名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：                  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 领证人签名：                     有效身份证件类别：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                                  有效身份证件号码：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 xml:space="preserve">                                  与新生儿关系：                日期：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存根粘贴位置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  <w:t>注:1.签发机构打印此表与存根一并归档保存，粘贴《出生医学证明》存根等材料。2.*住址请填写居民身份证或户口簿上的住址或现住址。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95CCA"/>
    <w:rsid w:val="0F7C4109"/>
    <w:rsid w:val="26695CCA"/>
    <w:rsid w:val="307C4C9C"/>
    <w:rsid w:val="35852244"/>
    <w:rsid w:val="63915734"/>
    <w:rsid w:val="7920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beforeLines="0" w:afterLines="0" w:line="600" w:lineRule="exact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2024-01-15T01:28:00Z</dcterms:created>
  <dc:creator>LINNN000</dc:creator>
  <cp:lastModifiedBy>LINNN000</cp:lastModifiedBy>
  <dcterms:modified xsi:type="dcterms:W3CDTF">2024-01-15T01:43:22Z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