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职业病诊断鉴定陈述和申辩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知书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>劳动者、用人单位（相关代理人）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: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我办受理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关于劳动者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现已组成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职业病诊断鉴定委员会，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分召开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当事人双方可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代表进行现场陈述和申辩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，相关事宜通知如下：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1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每一方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参会人数不超过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2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当事人双方作好陈述、答辩及回答专家提问的准备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3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请准时到会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任何无故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缺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席不影响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诊断鉴定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会召开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4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如因故无法现场参会，可提供书面材料或视频音频材料代为陈述；</w:t>
      </w:r>
    </w:p>
    <w:p>
      <w:pPr>
        <w:keepNext w:val="0"/>
        <w:keepLines w:val="0"/>
        <w:pageBreakBefore w:val="0"/>
        <w:widowControl w:val="0"/>
        <w:tabs>
          <w:tab w:val="left" w:pos="2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napToGrid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接到本通知后，如需咨询事项，请尽快与本办公室联系。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职业病诊断鉴定办公室  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 xml:space="preserve">日 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62065230"/>
    <w:rsid w:val="2A902C86"/>
    <w:rsid w:val="620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2024-01-24T07:45:00Z</dcterms:created>
  <dc:creator>AdminStart</dc:creator>
  <cp:lastModifiedBy>AdminStart</cp:lastModifiedBy>
  <dcterms:modified xsi:type="dcterms:W3CDTF">2024-01-24T07:45:53Z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4E365048F0204D4EB6B7640A2D4EB7EC_11</vt:lpwstr>
  </property>
</Properties>
</file>