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8"/>
          <w:szCs w:val="48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</w:rPr>
        <w:t>广东省</w:t>
      </w:r>
      <w:r>
        <w:rPr>
          <w:rFonts w:hint="default" w:ascii="Times New Roman" w:hAnsi="Times New Roman" w:eastAsia="方正小标宋_GBK" w:cs="Times New Roman"/>
          <w:color w:val="auto"/>
          <w:sz w:val="48"/>
          <w:szCs w:val="48"/>
          <w:lang w:eastAsia="zh-CN"/>
        </w:rPr>
        <w:t>医改办决策咨询研究</w:t>
      </w:r>
      <w:r>
        <w:rPr>
          <w:rFonts w:hint="eastAsia" w:eastAsia="方正小标宋_GBK" w:cs="Times New Roman"/>
          <w:color w:val="auto"/>
          <w:sz w:val="48"/>
          <w:szCs w:val="48"/>
          <w:lang w:val="en-US" w:eastAsia="zh-CN"/>
        </w:rPr>
        <w:t>项目</w:t>
      </w:r>
    </w:p>
    <w:p>
      <w:pPr>
        <w:rPr>
          <w:rFonts w:hint="default" w:ascii="Times New Roman" w:hAnsi="Times New Roman" w:eastAsia="方正小标宋_GBK" w:cs="Times New Roman"/>
          <w:color w:val="auto"/>
        </w:rPr>
      </w:pPr>
    </w:p>
    <w:p>
      <w:pPr>
        <w:jc w:val="center"/>
        <w:rPr>
          <w:rFonts w:hint="default" w:ascii="Times New Roman" w:hAnsi="Times New Roman" w:eastAsia="方正小标宋_GBK" w:cs="Times New Roman"/>
          <w:bCs/>
          <w:color w:val="auto"/>
          <w:sz w:val="72"/>
        </w:rPr>
      </w:pPr>
      <w:r>
        <w:rPr>
          <w:rFonts w:hint="default" w:ascii="Times New Roman" w:hAnsi="Times New Roman" w:eastAsia="方正小标宋_GBK" w:cs="Times New Roman"/>
          <w:bCs/>
          <w:color w:val="auto"/>
          <w:sz w:val="72"/>
        </w:rPr>
        <w:t>申 报 书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名称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                      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研究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团队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负责人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>姓名</w:t>
      </w:r>
      <w:r>
        <w:rPr>
          <w:rFonts w:hint="eastAsia" w:eastAsia="方正仿宋_GBK" w:cs="Times New Roman"/>
          <w:color w:val="auto"/>
          <w:sz w:val="32"/>
          <w:szCs w:val="32"/>
          <w:u w:val="none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none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负责人所在单位：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  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方正仿宋_GBK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u w:val="single"/>
        </w:rPr>
        <w:t xml:space="preserve">    </w:t>
      </w:r>
    </w:p>
    <w:p>
      <w:pPr>
        <w:spacing w:line="600" w:lineRule="auto"/>
        <w:ind w:firstLine="560"/>
        <w:rPr>
          <w:rFonts w:hint="default" w:ascii="Times New Roman" w:hAnsi="Times New Roman" w:eastAsia="方正仿宋_GBK" w:cs="Times New Roman"/>
          <w:color w:val="auto"/>
          <w:sz w:val="28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                       </w:t>
      </w:r>
      <w:r>
        <w:rPr>
          <w:rFonts w:hint="eastAsia" w:eastAsia="方正仿宋_GBK" w:cs="Times New Roman"/>
          <w:color w:val="auto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u w:val="single"/>
        </w:rPr>
        <w:t xml:space="preserve">         </w:t>
      </w: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rPr>
          <w:rFonts w:hint="default" w:ascii="Times New Roman" w:hAnsi="Times New Roman" w:eastAsia="方正仿宋_GBK" w:cs="Times New Roman"/>
          <w:color w:val="auto"/>
        </w:rPr>
      </w:pPr>
    </w:p>
    <w:p>
      <w:pPr>
        <w:spacing w:line="360" w:lineRule="auto"/>
        <w:jc w:val="center"/>
        <w:rPr>
          <w:rFonts w:hint="default" w:ascii="Times New Roman" w:hAnsi="Times New Roman" w:eastAsia="方正楷体_GBK" w:cs="Times New Roman"/>
          <w:color w:val="auto"/>
          <w:sz w:val="32"/>
        </w:rPr>
      </w:pPr>
    </w:p>
    <w:p>
      <w:pPr>
        <w:spacing w:line="360" w:lineRule="auto"/>
        <w:jc w:val="center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楷体_GBK" w:cs="Times New Roman"/>
          <w:color w:val="auto"/>
          <w:sz w:val="32"/>
          <w:lang w:val="en-US" w:eastAsia="zh-CN"/>
        </w:rPr>
        <w:t>2024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>年</w:t>
      </w:r>
      <w:r>
        <w:rPr>
          <w:rFonts w:hint="eastAsia" w:eastAsia="方正楷体_GBK" w:cs="Times New Roman"/>
          <w:color w:val="auto"/>
          <w:sz w:val="32"/>
          <w:lang w:val="en-US" w:eastAsia="zh-CN"/>
        </w:rPr>
        <w:t>3</w:t>
      </w:r>
      <w:r>
        <w:rPr>
          <w:rFonts w:hint="default" w:ascii="Times New Roman" w:hAnsi="Times New Roman" w:eastAsia="方正楷体_GBK" w:cs="Times New Roman"/>
          <w:color w:val="auto"/>
          <w:sz w:val="32"/>
        </w:rPr>
        <w:t xml:space="preserve">月 </w:t>
      </w:r>
      <w:r>
        <w:rPr>
          <w:rFonts w:hint="default" w:ascii="Times New Roman" w:hAnsi="Times New Roman" w:eastAsia="方正仿宋_GBK" w:cs="Times New Roman"/>
          <w:color w:val="auto"/>
          <w:sz w:val="32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专家团队成员基本情况</w:t>
      </w:r>
    </w:p>
    <w:tbl>
      <w:tblPr>
        <w:tblStyle w:val="4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8"/>
        <w:gridCol w:w="1415"/>
        <w:gridCol w:w="525"/>
        <w:gridCol w:w="540"/>
        <w:gridCol w:w="525"/>
        <w:gridCol w:w="465"/>
        <w:gridCol w:w="173"/>
        <w:gridCol w:w="1012"/>
        <w:gridCol w:w="23"/>
        <w:gridCol w:w="622"/>
        <w:gridCol w:w="420"/>
        <w:gridCol w:w="596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1．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族</w:t>
            </w:r>
          </w:p>
        </w:tc>
        <w:tc>
          <w:tcPr>
            <w:tcW w:w="10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853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务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职  称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学  历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研究专长</w:t>
            </w:r>
          </w:p>
        </w:tc>
        <w:tc>
          <w:tcPr>
            <w:tcW w:w="3690" w:type="dxa"/>
            <w:gridSpan w:val="6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7333" w:type="dxa"/>
            <w:gridSpan w:val="12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655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邮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手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300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  <w:tc>
          <w:tcPr>
            <w:tcW w:w="267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8431" w:type="dxa"/>
            <w:gridSpan w:val="1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2．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其他成员基本情况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48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学历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（学位）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职称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（职务）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研究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领域和专长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16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2" w:hRule="atLeast"/>
          <w:jc w:val="center"/>
        </w:trPr>
        <w:tc>
          <w:tcPr>
            <w:tcW w:w="8431" w:type="dxa"/>
            <w:gridSpan w:val="13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 xml:space="preserve">3. 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eastAsia="zh-CN"/>
              </w:rPr>
              <w:t>研究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专家团队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联络员联系方式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姓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手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机</w:t>
            </w: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传真电话</w:t>
            </w:r>
          </w:p>
        </w:tc>
        <w:tc>
          <w:tcPr>
            <w:tcW w:w="20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9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03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spacing w:line="360" w:lineRule="auto"/>
        <w:ind w:left="0"/>
        <w:jc w:val="center"/>
        <w:rPr>
          <w:rFonts w:hint="default" w:ascii="Times New Roman" w:hAnsi="Times New Roman" w:eastAsia="方正仿宋_GBK" w:cs="Times New Roman"/>
          <w:color w:val="auto"/>
          <w:sz w:val="28"/>
        </w:rPr>
      </w:pPr>
    </w:p>
    <w:p>
      <w:pPr>
        <w:spacing w:line="360" w:lineRule="auto"/>
        <w:ind w:left="0"/>
        <w:rPr>
          <w:rFonts w:hint="default" w:ascii="Times New Roman" w:hAnsi="Times New Roman" w:eastAsia="方正仿宋_GBK" w:cs="Times New Roman"/>
          <w:color w:val="auto"/>
          <w:sz w:val="24"/>
        </w:rPr>
      </w:pPr>
      <w:r>
        <w:rPr>
          <w:rFonts w:hint="default" w:ascii="Times New Roman" w:hAnsi="Times New Roman" w:eastAsia="方正仿宋_GBK" w:cs="Times New Roman"/>
          <w:color w:val="auto"/>
          <w:sz w:val="28"/>
        </w:rPr>
        <w:br w:type="page"/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二、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专家团队成员近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年来相关工作经历及成果</w:t>
      </w: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</w:p>
    <w:p>
      <w:pPr>
        <w:spacing w:line="360" w:lineRule="auto"/>
        <w:jc w:val="left"/>
        <w:rPr>
          <w:rFonts w:hint="eastAsia" w:ascii="Times New Roman" w:hAnsi="Times New Roman" w:eastAsia="方正黑体_GBK" w:cs="Times New Roman"/>
          <w:color w:val="auto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三、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研究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工作方案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包</w:t>
      </w:r>
      <w:bookmarkStart w:id="0" w:name="_GoBack"/>
      <w:bookmarkEnd w:id="0"/>
      <w:r>
        <w:rPr>
          <w:rFonts w:hint="eastAsia" w:eastAsia="方正黑体_GBK" w:cs="Times New Roman"/>
          <w:color w:val="auto"/>
          <w:sz w:val="32"/>
          <w:szCs w:val="32"/>
          <w:lang w:val="en-US" w:eastAsia="zh-CN"/>
        </w:rPr>
        <w:t>含且不限于研究意义、目标、内容、方法、计划、预期成果、经费预算等</w:t>
      </w:r>
      <w:r>
        <w:rPr>
          <w:rFonts w:hint="eastAsia" w:eastAsia="方正黑体_GBK" w:cs="Times New Roman"/>
          <w:color w:val="auto"/>
          <w:sz w:val="32"/>
          <w:szCs w:val="32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color w:val="auto"/>
          <w:sz w:val="30"/>
          <w:szCs w:val="30"/>
          <w:lang w:eastAsia="zh-CN"/>
        </w:rPr>
      </w:pPr>
    </w:p>
    <w:p>
      <w:pPr>
        <w:rPr>
          <w:color w:val="auto"/>
        </w:rPr>
      </w:pPr>
    </w:p>
    <w:p/>
    <w:sectPr>
      <w:footerReference r:id="rId5" w:type="first"/>
      <w:headerReference r:id="rId3" w:type="default"/>
      <w:footerReference r:id="rId4" w:type="default"/>
      <w:footnotePr>
        <w:numFmt w:val="decimalHalfWidth"/>
      </w:footnotePr>
      <w:endnotePr>
        <w:numFmt w:val="chineseCounting"/>
      </w:endnotePr>
      <w:pgSz w:w="11905" w:h="16837"/>
      <w:pgMar w:top="2268" w:right="1701" w:bottom="1701" w:left="1701" w:header="566" w:footer="566" w:gutter="0"/>
      <w:pgNumType w:fmt="decimal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60288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NPLiLwBAAB0AwAADgAAAGRycy9lMm9Eb2MueG1srVNLbtsw&#10;EN0XyB0I7mtKQZPUguUAhZGgQNEWSHIAmqIsAiSHIGlLvkB7g6666b7n8jk6pCznt8miG2o0M3rz&#10;3htqcT0YTXbSBwW2puWsoERaAY2ym5o+3N+8/0hJiNw2XIOVNd3LQK+XZ+8WvavkOXSgG+kJgthQ&#10;9a6mXYyuYiyIThoeZuCkxWIL3vCIr37DGs97RDeanRfFJevBN86DkCFgdjUW6RHRvwUQ2lYJuQKx&#10;NdLGEdVLzSNKCp1ygS4z27aVIn5r2yAj0TVFpTGfOATjdTrZcsGrjeeuU+JIgb+FwgtNhiuLQ09Q&#10;Kx452Xr1Csoo4SFAG2cCDBuFZEdQRVm88Oau405mLWh1cCfTw/+DFV933z1RDd6EkhLLDW788Ovn&#10;4fffw58fBHNoUO9ChX13Djvj8AkGbJ7yAZNJ99B6k56oiGAd7d2f7JVDJAKTl2U5/zC/oERgrbya&#10;XxUXCYY9fu18iLcSDElBTT2uL7vKd19CHFunljTMwo3SOq9Q22cJxEwZlqiPFFMUh/Vw1LOGZo9y&#10;9GeLZqaLMQV+CtZTsHVebTqkk0VnSFxG5n28OGnbT9/z4MefZfk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tYj9dUAAAAEAQAADwAAAAAAAAABACAAAAAiAAAAZHJzL2Rvd25yZXYueG1sUEsBAhQA&#10;FAAAAAgAh07iQETTy4i8AQAAdA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19495" cy="1797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14.15pt;width:481.85pt;z-index:251659264;mso-width-relative:page;mso-height-relative:page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u410sLwBAAByAwAADgAAAGRycy9lMm9Eb2MueG1srVNLbtsw&#10;EN0XyB0I7mtKgZPUguUAhZGgQNEWSHsAmqIsAvyBQ1vyBdobdNVN9z2Xz9EhZTmfbrLohhrNjN68&#10;94Za3g5Gk70MoJytaTkrKJFWuEbZbU2/fb17+44SiNw2XDsra3qQQG9XF2+Wva/kpeucbmQgCGKh&#10;6n1Nuxh9xRiIThoOM+elxWLrguERX8OWNYH3iG40uyyKa9a70PjghATA7Hos0hNieA2ga1sl5NqJ&#10;nZE2jqhBah5REnTKA11ltm0rRfzctiAj0TVFpTGfOATjTTrZasmrbeC+U+JEgb+GwgtNhiuLQ89Q&#10;ax452QX1D5RRIjhwbZwJZ9goJDuCKsrihTcPHfcya0GrwZ9Nh/8HKz7tvwSimprOKbHc4MKPP38c&#10;f/05/v5O5sme3kOFXQ8e++Lw3g14aaY8YDKpHtpg0hP1EKyjuYezuXKIRGDyuiwX88UVJQJr5c3i&#10;prhKMOzxax8g3ktnSApqGnB52VO+/whxbJ1a0jDr7pTWeYHaPksgZsqwRH2kmKI4bIaTno1rDihH&#10;f7BoZboWUxCmYDMFOx/UtkM6WXSGxFVk3qdrk3b99D0PfvxVV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etYj9dUAAAAEAQAADwAAAAAAAAABACAAAAAiAAAAZHJzL2Rvd25yZXYueG1sUEsBAhQA&#10;FAAAAAgAh07iQLuNdLC8AQAAcgMAAA4AAAAAAAAAAQAgAAAAJA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sz w:val="2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5917070E"/>
    <w:rsid w:val="143E1F70"/>
    <w:rsid w:val="215A01AC"/>
    <w:rsid w:val="366A40CD"/>
    <w:rsid w:val="3C503280"/>
    <w:rsid w:val="3EA620CC"/>
    <w:rsid w:val="4A1419D8"/>
    <w:rsid w:val="4D9159AD"/>
    <w:rsid w:val="5917070E"/>
    <w:rsid w:val="7A22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2024-03-29T02:48:00Z</dcterms:created>
  <dc:creator>Lenovo</dc:creator>
  <cp:lastModifiedBy>Y-ING</cp:lastModifiedBy>
  <cp:lastPrinted>2024-03-29T02:58:00Z</cp:lastPrinted>
  <dcterms:modified xsi:type="dcterms:W3CDTF">2024-03-29T07:10:29Z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629E4D1891504C6E8ECABC9AC605F284_13</vt:lpwstr>
  </property>
</Properties>
</file>