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8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10</w:t>
      </w:r>
    </w:p>
    <w:p w14:paraId="2C1A2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bidi="ar"/>
        </w:rPr>
        <w:t>广东省职业健康检查机构注销备案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 w:bidi="ar"/>
        </w:rPr>
        <w:t>信息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"/>
        </w:rPr>
        <w:t>申请表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92"/>
        <w:gridCol w:w="1767"/>
        <w:gridCol w:w="2898"/>
      </w:tblGrid>
      <w:tr w14:paraId="162B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2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84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0E5E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55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机构地址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A1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1D63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A9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9C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D0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79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0B68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6C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（或主要负责人）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7358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DD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86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50B2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7E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975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B3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68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6014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43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申请注销备案简要理由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75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244E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6A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材料清单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1AC6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医疗机构执业许可证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正、副本复印件（  ）</w:t>
            </w:r>
          </w:p>
        </w:tc>
      </w:tr>
      <w:tr w14:paraId="7EF9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9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69E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本机构自愿申请注销职业健康检查机构备案，保证所提供资料的真实性、准确性、合法性，并承担相应法律责任。自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本机构提出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注销职业健康检查机构备案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之日起，停止职业健康检查服务工作，并按照《职业健康检查管理办法》规定做好职业健康检查档案保存工作。</w:t>
            </w:r>
          </w:p>
          <w:p w14:paraId="28D6DB95">
            <w:pPr>
              <w:pStyle w:val="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6B9D33"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（或主要负责人）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申请机构（盖章）</w:t>
            </w:r>
          </w:p>
          <w:p w14:paraId="2B62AC6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 w14:paraId="27F4592A"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9A313-574B-4345-B356-6B8AD9E02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390291-15E4-4B06-95FB-E1E83EA8FC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D644D1E-6475-459A-80E0-13DB7FC28E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E7CB7A-B495-486C-8054-335649688B6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398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6D445D"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D445D"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1F9B1C69"/>
    <w:rsid w:val="336F7271"/>
    <w:rsid w:val="3D0B54B4"/>
    <w:rsid w:val="5715646F"/>
    <w:rsid w:val="5B0D3AF1"/>
    <w:rsid w:val="6A483EEE"/>
    <w:rsid w:val="6BEC0D1C"/>
    <w:rsid w:val="6D1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  <w:rPr>
      <w:rFonts w:ascii="Times New Roman" w:hAnsi="Times New Roman" w:cs="Times New Roman"/>
      <w:sz w:val="32"/>
      <w:szCs w:val="24"/>
      <w:lang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1009EC66F2E842AC9E334BE13A3A48DA_13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