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rPr>
        <w:t>附件</w:t>
      </w:r>
      <w:r>
        <w:rPr>
          <w:rFonts w:hint="default" w:ascii="Times New Roman" w:hAnsi="Times New Roman" w:eastAsia="黑体" w:cs="Times New Roman"/>
          <w:snapToGrid w:val="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方正小标宋简体" w:cs="Times New Roman"/>
          <w:snapToGrid w:val="0"/>
          <w:kern w:val="0"/>
          <w:sz w:val="44"/>
          <w:szCs w:val="36"/>
          <w:lang w:eastAsia="zh-CN"/>
        </w:rPr>
      </w:pPr>
      <w:r>
        <w:rPr>
          <w:rFonts w:hint="default" w:ascii="Times New Roman" w:hAnsi="Times New Roman" w:eastAsia="方正小标宋简体" w:cs="Times New Roman"/>
          <w:snapToGrid w:val="0"/>
          <w:kern w:val="0"/>
          <w:sz w:val="44"/>
          <w:szCs w:val="36"/>
          <w:lang w:val="en-US" w:eastAsia="zh-CN"/>
        </w:rPr>
        <w:t>2018年度</w:t>
      </w:r>
      <w:r>
        <w:rPr>
          <w:rFonts w:hint="default" w:ascii="Times New Roman" w:hAnsi="Times New Roman" w:eastAsia="方正小标宋简体" w:cs="Times New Roman"/>
          <w:snapToGrid w:val="0"/>
          <w:kern w:val="0"/>
          <w:sz w:val="44"/>
          <w:szCs w:val="36"/>
        </w:rPr>
        <w:t>广东省卫生计生适宜技术</w:t>
      </w:r>
      <w:r>
        <w:rPr>
          <w:rFonts w:hint="default" w:ascii="Times New Roman" w:hAnsi="Times New Roman" w:eastAsia="方正小标宋简体" w:cs="Times New Roman"/>
          <w:snapToGrid w:val="0"/>
          <w:kern w:val="0"/>
          <w:sz w:val="44"/>
          <w:szCs w:val="36"/>
          <w:lang w:eastAsia="zh-CN"/>
        </w:rPr>
        <w:t>推广</w:t>
      </w:r>
      <w:r>
        <w:rPr>
          <w:rFonts w:hint="default" w:ascii="Times New Roman" w:hAnsi="Times New Roman" w:eastAsia="方正小标宋简体" w:cs="Times New Roman"/>
          <w:snapToGrid w:val="0"/>
          <w:kern w:val="0"/>
          <w:sz w:val="44"/>
          <w:szCs w:val="36"/>
        </w:rPr>
        <w:t>项目</w:t>
      </w:r>
      <w:r>
        <w:rPr>
          <w:rFonts w:hint="default" w:ascii="Times New Roman" w:hAnsi="Times New Roman" w:eastAsia="方正小标宋简体" w:cs="Times New Roman"/>
          <w:snapToGrid w:val="0"/>
          <w:kern w:val="0"/>
          <w:sz w:val="44"/>
          <w:szCs w:val="36"/>
          <w:lang w:eastAsia="zh-CN"/>
        </w:rPr>
        <w:t>一览表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方正小标宋简体" w:cs="Times New Roman"/>
          <w:snapToGrid w:val="0"/>
          <w:kern w:val="0"/>
          <w:sz w:val="44"/>
          <w:szCs w:val="36"/>
          <w:lang w:eastAsia="zh-CN"/>
        </w:rPr>
      </w:pPr>
    </w:p>
    <w:tbl>
      <w:tblPr>
        <w:tblStyle w:val="6"/>
        <w:tblW w:w="14810" w:type="dxa"/>
        <w:jc w:val="center"/>
        <w:tblInd w:w="3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6"/>
        <w:gridCol w:w="8625"/>
        <w:gridCol w:w="3210"/>
        <w:gridCol w:w="1006"/>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Times New Roman" w:hAnsi="Times New Roman" w:eastAsia="黑体" w:cs="Times New Roman"/>
                <w:b w:val="0"/>
                <w:bCs/>
                <w:i w:val="0"/>
                <w:color w:val="000000"/>
                <w:kern w:val="0"/>
                <w:sz w:val="24"/>
                <w:szCs w:val="24"/>
                <w:u w:val="none"/>
                <w:lang w:val="en-US" w:eastAsia="zh-CN" w:bidi="ar-SA"/>
              </w:rPr>
            </w:pPr>
            <w:r>
              <w:rPr>
                <w:rFonts w:hint="default" w:ascii="Times New Roman" w:hAnsi="Times New Roman" w:eastAsia="黑体" w:cs="Times New Roman"/>
                <w:b w:val="0"/>
                <w:bCs/>
                <w:i w:val="0"/>
                <w:snapToGrid/>
                <w:color w:val="auto"/>
                <w:sz w:val="26"/>
                <w:u w:val="none"/>
                <w:lang w:eastAsia="zh-CN"/>
              </w:rPr>
              <w:t>序号</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Times New Roman" w:hAnsi="Times New Roman" w:eastAsia="黑体" w:cs="Times New Roman"/>
                <w:b w:val="0"/>
                <w:bCs/>
                <w:i w:val="0"/>
                <w:color w:val="000000"/>
                <w:kern w:val="0"/>
                <w:sz w:val="24"/>
                <w:szCs w:val="24"/>
                <w:u w:val="none"/>
                <w:lang w:val="en-US" w:eastAsia="zh-CN" w:bidi="ar-SA"/>
              </w:rPr>
            </w:pPr>
            <w:r>
              <w:rPr>
                <w:rFonts w:hint="default" w:ascii="Times New Roman" w:hAnsi="Times New Roman" w:eastAsia="黑体" w:cs="Times New Roman"/>
                <w:b w:val="0"/>
                <w:bCs/>
                <w:i w:val="0"/>
                <w:snapToGrid/>
                <w:color w:val="auto"/>
                <w:sz w:val="26"/>
                <w:u w:val="none"/>
                <w:lang w:eastAsia="zh-CN"/>
              </w:rPr>
              <w:t>项目名称</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Times New Roman" w:hAnsi="Times New Roman" w:eastAsia="黑体" w:cs="Times New Roman"/>
                <w:b w:val="0"/>
                <w:bCs/>
                <w:i w:val="0"/>
                <w:color w:val="000000"/>
                <w:kern w:val="0"/>
                <w:sz w:val="24"/>
                <w:szCs w:val="24"/>
                <w:u w:val="none"/>
                <w:lang w:val="en-US" w:eastAsia="zh-CN" w:bidi="ar-SA"/>
              </w:rPr>
            </w:pPr>
            <w:r>
              <w:rPr>
                <w:rFonts w:hint="default" w:ascii="Times New Roman" w:hAnsi="Times New Roman" w:eastAsia="黑体" w:cs="Times New Roman"/>
                <w:b w:val="0"/>
                <w:bCs/>
                <w:i w:val="0"/>
                <w:snapToGrid/>
                <w:color w:val="auto"/>
                <w:sz w:val="26"/>
                <w:u w:val="none"/>
                <w:lang w:eastAsia="zh-CN"/>
              </w:rPr>
              <w:t>推广单位</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auto"/>
                <w:sz w:val="26"/>
                <w:u w:val="none"/>
                <w:lang w:eastAsia="zh-CN"/>
              </w:rPr>
            </w:pPr>
            <w:r>
              <w:rPr>
                <w:rFonts w:hint="default" w:ascii="Times New Roman" w:hAnsi="Times New Roman" w:eastAsia="黑体" w:cs="Times New Roman"/>
                <w:b w:val="0"/>
                <w:bCs/>
                <w:i w:val="0"/>
                <w:snapToGrid/>
                <w:color w:val="auto"/>
                <w:sz w:val="26"/>
                <w:u w:val="none"/>
                <w:lang w:eastAsia="zh-CN"/>
              </w:rPr>
              <w:t>项目</w:t>
            </w:r>
          </w:p>
          <w:p>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Times New Roman" w:hAnsi="Times New Roman" w:eastAsia="黑体" w:cs="Times New Roman"/>
                <w:b w:val="0"/>
                <w:bCs/>
                <w:i w:val="0"/>
                <w:color w:val="000000"/>
                <w:kern w:val="0"/>
                <w:sz w:val="24"/>
                <w:szCs w:val="24"/>
                <w:u w:val="none"/>
                <w:lang w:val="en-US" w:eastAsia="zh-CN" w:bidi="ar-SA"/>
              </w:rPr>
            </w:pPr>
            <w:r>
              <w:rPr>
                <w:rFonts w:hint="default" w:ascii="Times New Roman" w:hAnsi="Times New Roman" w:eastAsia="黑体" w:cs="Times New Roman"/>
                <w:b w:val="0"/>
                <w:bCs/>
                <w:i w:val="0"/>
                <w:snapToGrid/>
                <w:color w:val="auto"/>
                <w:sz w:val="26"/>
                <w:u w:val="none"/>
                <w:lang w:eastAsia="zh-CN"/>
              </w:rPr>
              <w:t>负责人</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auto"/>
                <w:sz w:val="26"/>
                <w:u w:val="none"/>
                <w:lang w:eastAsia="zh-CN"/>
              </w:rPr>
            </w:pPr>
            <w:r>
              <w:rPr>
                <w:rFonts w:hint="default" w:ascii="Times New Roman" w:hAnsi="Times New Roman" w:eastAsia="黑体" w:cs="Times New Roman"/>
                <w:b w:val="0"/>
                <w:bCs/>
                <w:i w:val="0"/>
                <w:snapToGrid/>
                <w:color w:val="auto"/>
                <w:sz w:val="26"/>
                <w:u w:val="none"/>
                <w:lang w:eastAsia="zh-CN"/>
              </w:rPr>
              <w:t>补助金额</w:t>
            </w:r>
          </w:p>
          <w:p>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Times New Roman" w:hAnsi="Times New Roman" w:eastAsia="黑体" w:cs="Times New Roman"/>
                <w:b w:val="0"/>
                <w:bCs/>
                <w:i w:val="0"/>
                <w:color w:val="000000"/>
                <w:kern w:val="0"/>
                <w:sz w:val="24"/>
                <w:szCs w:val="24"/>
                <w:u w:val="none"/>
                <w:lang w:val="en-US" w:eastAsia="zh-CN" w:bidi="ar-SA"/>
              </w:rPr>
            </w:pPr>
            <w:r>
              <w:rPr>
                <w:rFonts w:hint="default" w:ascii="Times New Roman" w:hAnsi="Times New Roman" w:eastAsia="黑体" w:cs="Times New Roman"/>
                <w:b w:val="0"/>
                <w:bCs/>
                <w:i w:val="0"/>
                <w:snapToGrid/>
                <w:color w:val="auto"/>
                <w:sz w:val="26"/>
                <w:u w:val="none"/>
                <w:lang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急性肾损伤电子预警系统在广东省县级医院的推广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广东省人民医院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吴燕华</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肌肉骨骼超声诊疗技术的基层培训与推广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广东省第二人民医院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刘红梅</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3</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依托药学专科联盟提高社区卫生服务中心慢性疾病合理用药水平的推广及应用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南方医科大学第三附属医院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陈文瑛</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4</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异常子宫出血规范诊治技术的推广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南方医科大学第三附属医院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郭遂群</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5</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应用三通治疗甲状腺囊肿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南方医科大学第三附属医院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张彤</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6</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社区人群代谢综合征及其肾脏损害危险因素流行病学调查以及干预研究</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南方医科大学第三附属医院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李永强</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7</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一种用于处理食物嵌塞的可调牙冠</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南方医科大学口腔医院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宋光保</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8</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居家安全用药综合管理模式的推广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南方医科大学中西医结合医院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周瑾</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9</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在局部麻醉下施行腹股沟疝无张力修补术</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汕头大学医学院第二附属医院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陈业晞</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10</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体外膈肌起搏器联合气道廓清技术在排痰困难患者中的推广应用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广州医科大学附属第二医院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谢富华</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11</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恶性淋巴瘤病理诊断基础</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广州医科大学附属第二医院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梅开勇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12</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应用奥马哈系统对老年骨折患者围手术期安全风险评估与干预的适宜技术</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广州医科大学附属第三医院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夏振兰</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13</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自由体位待产及娩胎技术的临床应用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广州医科大学附属第三医院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夏华安</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14</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产后出血的容量复苏和保留子宫的止血技术培训</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广州医科大学附属第三医院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李映桃</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15</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粪菌移植在肠易激综合征治疗中的应用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广州市第一人民医院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周永健</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16</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慢性HBV感染孕妇产前母婴阻断技术的推广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广州市第一人民医院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周艳</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17</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脂肪肝诊疗新技术</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广州市第一人民医院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周永健</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18</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基于 LC-MS/MS 建立测定临床常规神经精神药物血药浓度的技术平台及临床应用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广州市惠爱医院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温预关</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19</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一种简易防足下垂下肢主动肌力训练装置在临床患者的技术应用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汕头市中心医院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许燕杏</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20</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T波峰-末间期在冠心病的临床应用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林晓明</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21</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“妇科常用器械清洗装载架”专利技术应用提高妇科器械清洗质量</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佛山市第二人民医院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蒙丽婵</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22</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床旁改良胃内注气留置空肠营养管技术的应用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佛山市第二人民医院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卢南锦</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23</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盐水冰敷贴降低产后会阴伤口疼痛水肿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佛山市第二人民医院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谭惠兴</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24</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新生儿家庭式护理模式（FICare）技术推广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佛山市第二人民医院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李芳</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25</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小肠营养管放置术</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佛山市顺德区第一人民医院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杜国平</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26</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经内镜逆行性胰胆管造影术（ERCP）</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佛山市顺德区第一人民医院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刘清波</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27</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糖皮质激素雾化吸入疗法在儿科应用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佛山市三水区人民医院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揭文球</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28</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互联网+远程心电图在镇村基本公共卫生服务中的推广应用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河源市和平县优胜镇卫生院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刘锐敏</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29</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无创呼吸机辅助通气的临床应用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东莞市人民医院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张平</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30</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清溪地区基层医院利用简易肺功能仪对早期慢阻肺、哮喘患者筛查及疗效评估的推广及应用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东莞市清溪医院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周宇麒</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秦国平</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31</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室上性心动过速的心电图鉴别诊断及紧急处理</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江门市中心医院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张高星</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32</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急性脑梗塞静脉溶栓术的推广应用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江门市中心医院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钟建新</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33</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缺血性脑卒中的超早期静脉溶栓，附4G网络指导远程卒中桥接的转运</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江门市中心医院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黎冠东</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34</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改良体位下髓内钉微创治疗胫骨干骨折的推广应用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江门市中心医院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李钰军</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35</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无创动脉硬化检测在基层慢性病管理中的应用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阳江市人民医院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莫北溪</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36</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急性脑梗塞机械取栓术</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阳江市人民医院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文学</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37</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重症手足口病危险因素预警</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肇庆市第一人民医院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吕波</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38</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骨科损伤控制技术</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清远市人民医院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汪金平</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39</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基层医院儿童哮喘规范诊疗技术</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潮州市人民医院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郭佳群</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40</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痔上黏膜环切术（PPH）</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潮州市人民医院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陈健松</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41</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加速康复外科在腹股沟疝治疗中的应用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广东省人民医院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胡世雄</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42</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基于Internet的远程医学影像对基层的帮扶计划与实施</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广东省第二人民医院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吴政光</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43</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远程实时生命监测（心电、血压、血氧）与急危重症诊断平台建设</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广东省第二人民医院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张晓雪</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44</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基于X线下输卵管疾病的介入治疗</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广东省妇幼保健院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叶志球</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45</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结核病全流程信息化管理模式推广与应用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广东省结核病控制中心</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周琳</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46</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常见睡眠障碍的远程诊疗方案</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南方医科大学南方医院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张斌</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4"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47</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一种实用美观松动牙固定术——牙周超强纤维夹板技术的规范化操作及应用推广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南方医科大学南方医院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房付春</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48</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骨科用3D打印材料在修复骨缺损中</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南方医科大学南方医院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余斌</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49</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美国心脏协会基础生命支持导师培训的临床推广应用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南方医科大学南方医院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魏红云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欧庆</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50</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枸橼酸在高危出血患者血液净化治疗中的应用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南方医科大学珠江医院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郭颖</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51</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传统腹腔镜器械经脐单部位腹腔镜阑尾切除术在儿童中的应用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南方医科大学珠江医院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吴凯</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52</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脑卒中早期预警与脑血管健康管理</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南方医科大学第三附属医院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赵丽琴</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53</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经直肠超声引导下前列腺穿刺活检术个体化管理模式的推广应用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南方医科大学第三附属医院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夏慧</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54</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脑卒中防治的基础常识宣讲以及新进展技术基层推广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南方医科大学第五附属医院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黄艺洪</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55</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急性胸痛的早期快速识别与救治技术</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南方医科大学第五附属医院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高勇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56</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广州市从化地区早期胃癌的筛查</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南方医科大学第五附属医院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刘发全</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57</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Ilizarov胫骨横向骨搬运技术治疗糖尿病足</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南方医科大学第五附属医院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孙永建</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58</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热牙胶垂直加压充填技术的推广应用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南方医科大学口腔医院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曾雄群</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59</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拔牙术后位点保存术的临床应用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南方医科大学口腔医院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王治平</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60</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淋球菌耐药性检测技术</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南方医科大学皮肤病医院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郑和平</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61</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麻风病实验室诊断技术与新进展</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南方医科大学皮肤病医院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黄进梅</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62</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广东省梅毒综合防治技术</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南方医科大学皮肤病医院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杨斌</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63</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学龄前期儿童屈光参差性弱视在基层医院的诊断与治疗</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暨南大学附属第一医院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周清</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64</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盆底超声在女性盆底功能障碍性疾病诊断中的应用和基层推广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暨南大学附属第一医院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黄君</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65</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局部麻醉下老年腹股沟疝腹膜前修补技术推广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暨南大学附属第一医院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姜海平</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66</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二级医院卒中救治体系及静脉溶栓治疗技术推广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暨南大学附属第一医院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徐安定</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67</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基层及连锁血透中心建立和规范化管理帮扶指导计划</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暨南大学附属第一医院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刘璠娜</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68</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超声引导下乳腺微创旋切术在乳腺肿物切除活检中的应用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暨南大学附属第一医院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张清</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69</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骨科临床护理康复路径表在医联体基层医院中的应用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汕头大学医学院第一附属医院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陈映琼</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70</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延续护理对全喉切除患者的言语康复及提高生活质量的应用及推广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汕头大学医学院附属肿瘤医院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邱洁华</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71</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心电定位技术在新生儿PICC置管中应用推广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广州医科大学附属第三医院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陈丽萍</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72</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糖尿病并发症早期筛查</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广东省医师协会</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薛耀明</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73</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骨盆骨折急救</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广东省医师协会</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樊仕才</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74</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C反应蛋白检测技术应用推广项目</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广东省精准医学应用学会</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孙炳刚</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75</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中国2型糖尿病防治指南（基层版）基层推广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广东省精准医学应用学会</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翁建平</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76</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量子点PCT末梢血检测技术应用推广项目</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广东省精准医学应用学会</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孙炳刚</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77</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嵌甲改良六步手术方法及术后创面改良护理技术推广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广东省医疗行业协会</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马寒</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78</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脑卒中患者病耻感管理模式的应用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广东省医学教育协会</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周宏珍</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79</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老年骨科微创治疗技术</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广州市第一人民医院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杨运发</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80</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首发精神病早期整合干预技术在在广东省内的推广应用研究</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广州市惠爱医院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曹莉萍</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81</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电子直乙肠内窥镜</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广州市越秀区大东街社区卫生服务中心</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袁茂华</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82</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实时三维超声结合高频超声在尿道检查中的推广应用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汕头市第二人民医院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张逸仲</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83</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吞咽障碍的筛查评估和治疗技术</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周惠嫦</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84</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悬挂沉淀腹膜透析流出液培养法</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叶佩仪</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孔耀中</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张喆</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誉翠颜</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85</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心脏超声造影</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赖玉琼</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86</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多专科早期康复技术的实践与推广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张莉</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87</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血管瘤与脉管畸形的规范化综合诊疗</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李嘉朋</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88</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内镜下逆行胰胆管造影术在胆胰疾病的应用研究</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苏树英</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89</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微创手术冲洗系统的改良及应用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张兰梅</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90</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免散瞳眼底照相在基层医院筛查糖尿病视网膜病变中的推广应用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佛山市第二人民医院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沈沛阳</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91</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骨性III类错合磁力功能矫治器的应用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佛山市妇幼保健院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王丽艳</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92</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负压封闭引流技术在普通外科应用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佛山市中医院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霍景山</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93</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顺德地区常住居民结直肠癌筛查技术</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佛山市顺德区大良医院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钟劢文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94</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改善老年人术后认知功能障碍的围术期疼痛管理优化及临床推广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佛山市顺德区第一人民医院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邢祖民</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4"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95</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急性ST段抬高型心肌梗死（STEMI）静脉溶栓技术在乡镇医院的临床推广应用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佛山市三水区人民医院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李晚泉</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96</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“骨科手术-康复治疗一体化”应用推广项目</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佛山健翔医院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陈维钧</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97</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无创正压机械通气的应用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河源市人民医院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陈勇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98</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多奈哌齐联合胞磷胆碱钠治疗轻中度阿尔茨海默病</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东莞市人民医院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苗海锋</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99</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哮喘患者的个案管理</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东莞市人民医院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王艳娜</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100</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单孔腹腔镜在婴幼儿腹股沟斜疝中的应用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东莞市妇幼保健院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伍岗泉</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101</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改善冠心病预后的规范化管理模式的推广应用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东莞东华医院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陈本发</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102</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眼底病规范筛查与治疗选择</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东莞东华医院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杜绍林</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103</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膀胱排尿功能性康复护理</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吴妙珠</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104</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血栓弹力图在重症创伤患者出凝血检测中的应用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容永璋</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105</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机械辅助排痰联合上肢、躯体辅助咳嗽动作在肺康复中的应用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梁红卫</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106</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V-VST 吞咽评估筛查在脑卒中病房的应用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唐欣慧</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107</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肠道规律性排便功能康复护理</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龙彬彬</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108</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负压封闭引流治疗创面感染</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黄新宇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109</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腹内压监测在危重患者早期肠内营养中的应用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伍丽霞</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110</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经颅直流电刺激在老年人认知障碍康复中的应用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江门市中心医院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胡荣亮</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111</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经胸超声心动图声学造影对缺血性脑卒中合并卵圆孔未闭的筛查</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江门市中心医院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谭文锋</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112</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糖尿病视网膜病变早期筛查</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江门市中心医院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彭超</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113</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右心声学造影改良发泡试验诊断卵圆孔未闭</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江门市中心医院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张红环</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114</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彩超引导结合X线定位放置胸壁植入式输液港在乳腺癌化疗中的应用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江门市中心医院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李伟文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115</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超声引导联合心电导管尖端定位经外周静脉置入中心静脉导管术（PICC）</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江门市中心医院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梁素芳</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116</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彩超引导下真空辅助微创旋切系统（Mammotome）在良性乳腺肿物手术治疗中的临床应用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江门市中心医院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周毅</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117</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冠脉介入术中边支保护技术的推广应用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江门市中心医院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赖浚兴</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118</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急性缺血性脑卒中静脉溶栓</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阳江市人民医院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林涛</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119</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变态反应性疾病变应原检测技术与特异性免疫疗法的应用与推广</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阳江市人民医院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王卫亮</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120</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侧脑室穿刺置管引流术</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阳江市人民医院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文学</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121</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急性缺血性脑卒中静脉溶栓</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高州市人民医院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黄丹丹</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122</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超声引导下PTCD治疗急性胆管炎</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高州市人民医院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陈钦寿</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123</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急性ST段抬高型心肌梗死（STEMI）患者的快速诊断、紧急救治及转运流程</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肇庆市第一人民医院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赖绍斌</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124</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经皮冠脉介入诊治术在基层医疗单位中的应用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肇庆市第一人民医院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邓斌</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125</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爪型肋骨接骨板固定治疗多发肋骨骨折</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肇庆市第一人民医院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张波</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126</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降低2型糖尿病患者低血糖发生率的护理模式</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肇庆市第一人民医院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潘小兰</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127</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乳腺微创治疗技术-乳腺病损微创旋切术(Mammotome)</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肇庆市第一人民医院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马德奎</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128</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超声引导下泡沫硬化治疗技术在外周静脉性疾病中的应用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肇庆市第一人民医院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潘乐</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129</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心脏起搏与电生理技术</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肇庆市第一人民医院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赵冬华</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130</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三角形捆绑法在髌骨骨折手术中的应用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肇庆市第二人民医院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余斌</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131</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小儿脑瘫早期筛查技术</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肇庆市妇幼保健院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陈志玮</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132</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丹参酮ⅡＡ联合前列地尔治疗急性脑梗塞</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四会市中医院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邵志坚</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133</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急性脑梗死出血转化的发生率及相关影响因素分析</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肇庆市高要区人民医院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梁国华</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134</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自制弹性新型肛瘘探针在肛瘘术中的推广应用</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清远市中医院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谢家良</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135</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结肠镜诊疗</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潮州市人民医院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洪润生</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136</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较大剂量氯吡格雷治疗进展性脑卒中</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潮州市中心医院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陈汉波</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137</w:t>
            </w:r>
          </w:p>
        </w:tc>
        <w:tc>
          <w:tcPr>
            <w:tcW w:w="8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胸腔镜辅助下肋骨钉内固定联合术后持续静脉镇痛治疗连枷胸</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揭阳市人民医院</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张志锋</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0</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01D53"/>
    <w:rsid w:val="05701D53"/>
    <w:rsid w:val="31EF13B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32"/>
      <w:lang w:val="en-US" w:eastAsia="zh-CN"/>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2"/>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2018-07-13T07:03:00Z</dcterms:created>
  <dc:creator>Administrator</dc:creator>
  <cp:lastModifiedBy>Administrator</cp:lastModifiedBy>
  <dcterms:modified xsi:type="dcterms:W3CDTF">2018-07-13T07:05:05Z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