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u w:val="none" w:color="auto"/>
        </w:rPr>
        <w:t>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 w:color="auto"/>
        </w:rPr>
        <w:t>2</w:t>
      </w:r>
    </w:p>
    <w:p>
      <w:pPr>
        <w:adjustRightInd w:val="0"/>
        <w:snapToGrid w:val="0"/>
        <w:rPr>
          <w:rFonts w:hint="default" w:ascii="Times New Roman" w:hAnsi="Times New Roman" w:eastAsia="仿宋_GB2312" w:cs="Times New Roman"/>
          <w:color w:val="000000"/>
          <w:szCs w:val="32"/>
          <w:u w:val="none" w:color="auto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Times New Roman"/>
          <w:color w:val="000000"/>
          <w:kern w:val="0"/>
          <w:szCs w:val="44"/>
          <w:u w:val="none" w:color="auto"/>
        </w:rPr>
      </w:pPr>
      <w:r>
        <w:rPr>
          <w:rFonts w:hint="eastAsia" w:ascii="方正小标宋简体" w:hAnsi="方正小标宋简体" w:eastAsia="方正小标宋简体" w:cs="Times New Roman"/>
          <w:color w:val="000000"/>
          <w:kern w:val="0"/>
          <w:sz w:val="44"/>
          <w:szCs w:val="44"/>
          <w:u w:val="none" w:color="auto"/>
        </w:rPr>
        <w:t>广东省医学领军人才及杰出青年医学人才推荐名册</w:t>
      </w:r>
      <w:r>
        <w:rPr>
          <w:rFonts w:hint="eastAsia" w:ascii="方正小标宋简体" w:hAnsi="方正小标宋简体" w:eastAsia="方正小标宋简体" w:cs="Times New Roman"/>
          <w:color w:val="000000"/>
          <w:kern w:val="0"/>
          <w:szCs w:val="44"/>
          <w:u w:val="none" w:color="auto"/>
        </w:rPr>
        <w:t>（排名不分先后）</w:t>
      </w:r>
    </w:p>
    <w:p>
      <w:pPr>
        <w:snapToGrid w:val="0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44"/>
          <w:u w:val="none" w:color="auto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44"/>
          <w:u w:val="none" w:color="auto"/>
        </w:rPr>
        <w:t xml:space="preserve"> </w:t>
      </w:r>
    </w:p>
    <w:p>
      <w:pPr>
        <w:snapToGrid w:val="0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44"/>
          <w:u w:val="none" w:color="auto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44"/>
          <w:u w:val="none" w:color="auto"/>
        </w:rPr>
        <w:t xml:space="preserve">推荐单位（盖章）：                        联系人：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44"/>
          <w:u w:val="none" w:color="auto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44"/>
          <w:u w:val="none" w:color="auto"/>
        </w:rPr>
        <w:t xml:space="preserve">          联系电话:</w:t>
      </w:r>
    </w:p>
    <w:tbl>
      <w:tblPr>
        <w:tblStyle w:val="6"/>
        <w:tblW w:w="14889" w:type="dxa"/>
        <w:jc w:val="center"/>
        <w:tblInd w:w="-18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245"/>
        <w:gridCol w:w="640"/>
        <w:gridCol w:w="798"/>
        <w:gridCol w:w="762"/>
        <w:gridCol w:w="992"/>
        <w:gridCol w:w="667"/>
        <w:gridCol w:w="712"/>
        <w:gridCol w:w="905"/>
        <w:gridCol w:w="858"/>
        <w:gridCol w:w="1111"/>
        <w:gridCol w:w="1066"/>
        <w:gridCol w:w="1385"/>
        <w:gridCol w:w="1450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  <w:t>序号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  <w:t>姓名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  <w:t>性别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  <w:t>出生年月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  <w:t>最高学历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  <w:t>从事专业（三级学科）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  <w:t>专业技术职称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  <w:t>教学职称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  <w:t>工作单位及职务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  <w:t>医德表现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  <w:t>团队优势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  <w:t>医学技术水平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  <w:t>科研能力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  <w:t>学术地位及学科优势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  <w:t>科技奖励及论文质量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8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u w:val="none" w:color="auto"/>
              </w:rPr>
              <w:t>一、医学领军人才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  <w:t>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  <w:t>.....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8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u w:val="none" w:color="auto"/>
              </w:rPr>
              <w:t>中医药领军人才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4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44"/>
                <w:u w:val="none" w:color="auto"/>
              </w:rPr>
              <w:t>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44"/>
                <w:u w:val="none" w:color="auto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44"/>
                <w:u w:val="none" w:color="auto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44"/>
                <w:u w:val="none" w:color="auto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44"/>
                <w:u w:val="none" w:color="aut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44"/>
                <w:u w:val="none" w:color="auto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44"/>
                <w:u w:val="none" w:color="auto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44"/>
                <w:u w:val="none" w:color="auto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44"/>
                <w:u w:val="none" w:color="auto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44"/>
                <w:u w:val="none" w:color="auto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44"/>
                <w:u w:val="none" w:color="auto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44"/>
                <w:u w:val="none" w:color="auto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44"/>
                <w:u w:val="none" w:color="auto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44"/>
                <w:u w:val="none" w:color="auto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4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4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44"/>
                <w:u w:val="none" w:color="auto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44"/>
                <w:u w:val="none" w:color="auto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44"/>
                <w:u w:val="none" w:color="auto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44"/>
                <w:u w:val="none" w:color="auto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44"/>
                <w:u w:val="none" w:color="aut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44"/>
                <w:u w:val="none" w:color="auto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44"/>
                <w:u w:val="none" w:color="auto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44"/>
                <w:u w:val="none" w:color="auto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44"/>
                <w:u w:val="none" w:color="auto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44"/>
                <w:u w:val="none" w:color="auto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44"/>
                <w:u w:val="none" w:color="auto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44"/>
                <w:u w:val="none" w:color="auto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44"/>
                <w:u w:val="none" w:color="auto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44"/>
                <w:u w:val="none" w:color="auto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44"/>
                <w:u w:val="none" w:color="auto"/>
              </w:rPr>
            </w:pPr>
          </w:p>
        </w:tc>
      </w:tr>
    </w:tbl>
    <w:p>
      <w:pPr>
        <w:snapToGrid w:val="0"/>
        <w:jc w:val="both"/>
        <w:rPr>
          <w:rFonts w:hint="default" w:ascii="Times New Roman" w:hAnsi="Times New Roman" w:eastAsia="仿宋_GB2312" w:cs="Times New Roman"/>
          <w:b/>
          <w:color w:val="000000"/>
          <w:u w:val="none" w:color="auto"/>
        </w:rPr>
        <w:sectPr>
          <w:pgSz w:w="16838" w:h="11906" w:orient="landscape"/>
          <w:pgMar w:top="1531" w:right="2041" w:bottom="1531" w:left="2041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6"/>
        <w:tblW w:w="14889" w:type="dxa"/>
        <w:jc w:val="center"/>
        <w:tblInd w:w="-18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245"/>
        <w:gridCol w:w="640"/>
        <w:gridCol w:w="798"/>
        <w:gridCol w:w="762"/>
        <w:gridCol w:w="992"/>
        <w:gridCol w:w="667"/>
        <w:gridCol w:w="712"/>
        <w:gridCol w:w="905"/>
        <w:gridCol w:w="858"/>
        <w:gridCol w:w="1111"/>
        <w:gridCol w:w="1066"/>
        <w:gridCol w:w="1385"/>
        <w:gridCol w:w="1450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  <w:t>序号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  <w:t>姓名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  <w:t>性别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  <w:t>出生年月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  <w:t>最高学历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  <w:t>从事专业（三级学科）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  <w:t>专业技术职称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  <w:t>教学职称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  <w:t>工作单位及职务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  <w:t>医德表现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  <w:t>团队优势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  <w:t>医学技术水平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  <w:t>科研能力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  <w:t>学术地位及学科优势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color w:val="000000"/>
                <w:sz w:val="21"/>
                <w:u w:val="none" w:color="auto"/>
              </w:rPr>
              <w:t>科技奖励及论文质量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8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u w:val="none" w:color="auto"/>
              </w:rPr>
              <w:t>二、杰出青年医学人才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  <w:t>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  <w:t>.....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8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1"/>
                <w:u w:val="none" w:color="auto"/>
              </w:rPr>
              <w:t>杰出青年中医药人才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  <w:t>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4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44"/>
                <w:u w:val="none" w:color="auto"/>
              </w:rPr>
              <w:t>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44"/>
                <w:u w:val="none" w:color="auto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44"/>
                <w:u w:val="none" w:color="auto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44"/>
                <w:u w:val="none" w:color="auto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44"/>
                <w:u w:val="none" w:color="aut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44"/>
                <w:u w:val="none" w:color="auto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44"/>
                <w:u w:val="none" w:color="auto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44"/>
                <w:u w:val="none" w:color="auto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44"/>
                <w:u w:val="none" w:color="auto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44"/>
                <w:u w:val="none" w:color="auto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44"/>
                <w:u w:val="none" w:color="auto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44"/>
                <w:u w:val="none" w:color="auto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44"/>
                <w:u w:val="none" w:color="auto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44"/>
                <w:u w:val="none" w:color="auto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4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4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44"/>
                <w:u w:val="none" w:color="auto"/>
              </w:rPr>
              <w:t>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44"/>
                <w:u w:val="none" w:color="auto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44"/>
                <w:u w:val="none" w:color="auto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44"/>
                <w:u w:val="none" w:color="auto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44"/>
                <w:u w:val="none" w:color="aut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44"/>
                <w:u w:val="none" w:color="auto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44"/>
                <w:u w:val="none" w:color="auto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44"/>
                <w:u w:val="none" w:color="auto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44"/>
                <w:u w:val="none" w:color="auto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44"/>
                <w:u w:val="none" w:color="auto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44"/>
                <w:u w:val="none" w:color="auto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44"/>
                <w:u w:val="none" w:color="auto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44"/>
                <w:u w:val="none" w:color="auto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44"/>
                <w:u w:val="none" w:color="auto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44"/>
                <w:u w:val="none" w:color="auto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84FFF"/>
    <w:rsid w:val="55B84FF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kern w:val="2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2018-10-16T09:25:00Z</dcterms:created>
  <dc:creator>Administrator</dc:creator>
  <cp:lastModifiedBy>Administrator</cp:lastModifiedBy>
  <dcterms:modified xsi:type="dcterms:W3CDTF">2018-10-16T09:26:10Z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